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6B2D7D" w14:textId="77777777" w:rsidR="009B14FE" w:rsidRPr="00E717F0" w:rsidRDefault="009B14FE">
      <w:pPr>
        <w:widowControl/>
        <w:rPr>
          <w:rFonts w:ascii="Times New Roman" w:eastAsia="標楷體" w:hAnsi="Times New Roman" w:cs="Times New Roman"/>
          <w:sz w:val="28"/>
        </w:rPr>
      </w:pPr>
    </w:p>
    <w:p w14:paraId="0EBCF3B9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01DEB57C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57E50F24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0982C1A8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784C11E2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195712B9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3C76145B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18F7B609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720F3BFA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4D7CD550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491042B1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0FDB57F8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6CCA8C7F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317CE850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1FE9086D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49F4FC63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</w:p>
    <w:p w14:paraId="5683440C" w14:textId="77777777" w:rsidR="0045383F" w:rsidRPr="00E717F0" w:rsidRDefault="0045383F" w:rsidP="008344CE">
      <w:pPr>
        <w:pStyle w:val="1"/>
        <w:spacing w:before="0" w:after="0" w:line="240" w:lineRule="auto"/>
        <w:ind w:leftChars="118" w:left="283"/>
        <w:jc w:val="center"/>
        <w:rPr>
          <w:rFonts w:ascii="Times New Roman" w:eastAsia="標楷體" w:hAnsi="Times New Roman" w:cs="Times New Roman"/>
          <w:sz w:val="40"/>
          <w:u w:val="single"/>
        </w:rPr>
      </w:pPr>
      <w:bookmarkStart w:id="0" w:name="_Toc493694778"/>
      <w:r w:rsidRPr="00E717F0">
        <w:rPr>
          <w:rFonts w:ascii="Times New Roman" w:eastAsia="標楷體" w:hAnsi="Times New Roman" w:cs="Times New Roman"/>
          <w:sz w:val="40"/>
          <w:u w:val="single"/>
        </w:rPr>
        <w:t>附件</w:t>
      </w:r>
      <w:r w:rsidR="000450B9">
        <w:rPr>
          <w:rFonts w:ascii="Times New Roman" w:eastAsia="標楷體" w:hAnsi="Times New Roman" w:cs="Times New Roman" w:hint="eastAsia"/>
          <w:sz w:val="40"/>
          <w:u w:val="single"/>
        </w:rPr>
        <w:t>1</w:t>
      </w:r>
      <w:r w:rsidRPr="00E717F0">
        <w:rPr>
          <w:rFonts w:ascii="Times New Roman" w:eastAsia="標楷體" w:hAnsi="Times New Roman" w:cs="Times New Roman"/>
          <w:sz w:val="40"/>
          <w:u w:val="single"/>
        </w:rPr>
        <w:t xml:space="preserve"> </w:t>
      </w:r>
      <w:r w:rsidR="00AC33CE">
        <w:rPr>
          <w:rFonts w:ascii="Times New Roman" w:eastAsia="標楷體" w:hAnsi="Times New Roman" w:cs="Times New Roman"/>
          <w:sz w:val="40"/>
          <w:u w:val="single"/>
        </w:rPr>
        <w:t>綜合商品零售業者</w:t>
      </w:r>
      <w:r w:rsidRPr="00E717F0">
        <w:rPr>
          <w:rFonts w:ascii="Times New Roman" w:eastAsia="標楷體" w:hAnsi="Times New Roman" w:cs="Times New Roman"/>
          <w:sz w:val="40"/>
          <w:u w:val="single"/>
        </w:rPr>
        <w:t>食品安全監測計畫自檢表</w:t>
      </w:r>
      <w:r w:rsidR="005E4308">
        <w:rPr>
          <w:rFonts w:ascii="Times New Roman" w:eastAsia="標楷體" w:hAnsi="Times New Roman" w:cs="Times New Roman"/>
          <w:sz w:val="40"/>
          <w:u w:val="single"/>
        </w:rPr>
        <w:t>(</w:t>
      </w:r>
      <w:r w:rsidRPr="00E717F0">
        <w:rPr>
          <w:rFonts w:ascii="Times New Roman" w:eastAsia="標楷體" w:hAnsi="Times New Roman" w:cs="Times New Roman"/>
          <w:sz w:val="40"/>
          <w:u w:val="single"/>
        </w:rPr>
        <w:t>總公司</w:t>
      </w:r>
      <w:r w:rsidR="005E4308">
        <w:rPr>
          <w:rFonts w:ascii="Times New Roman" w:eastAsia="標楷體" w:hAnsi="Times New Roman" w:cs="Times New Roman"/>
          <w:sz w:val="40"/>
          <w:u w:val="single"/>
        </w:rPr>
        <w:t>)</w:t>
      </w:r>
      <w:bookmarkEnd w:id="0"/>
    </w:p>
    <w:p w14:paraId="04D65149" w14:textId="77777777" w:rsidR="0045383F" w:rsidRPr="00E717F0" w:rsidRDefault="0045383F" w:rsidP="0045383F">
      <w:pPr>
        <w:widowControl/>
        <w:rPr>
          <w:rFonts w:ascii="Times New Roman" w:eastAsia="標楷體" w:hAnsi="Times New Roman" w:cs="Times New Roman"/>
          <w:sz w:val="28"/>
        </w:rPr>
      </w:pPr>
      <w:r w:rsidRPr="00E717F0">
        <w:rPr>
          <w:rFonts w:ascii="Times New Roman" w:eastAsia="標楷體" w:hAnsi="Times New Roman" w:cs="Times New Roman"/>
          <w:sz w:val="28"/>
        </w:rPr>
        <w:br w:type="page"/>
      </w:r>
    </w:p>
    <w:p w14:paraId="2CF91797" w14:textId="77777777" w:rsidR="0084770F" w:rsidRPr="0084770F" w:rsidRDefault="00AC33CE" w:rsidP="0084770F">
      <w:pPr>
        <w:widowControl/>
        <w:jc w:val="center"/>
        <w:rPr>
          <w:rFonts w:ascii="Times New Roman" w:eastAsia="標楷體" w:hAnsi="Times New Roman" w:cs="Times New Roman"/>
          <w:b/>
          <w:sz w:val="44"/>
          <w:szCs w:val="48"/>
        </w:rPr>
      </w:pPr>
      <w:r w:rsidRPr="0084770F">
        <w:rPr>
          <w:rFonts w:ascii="Times New Roman" w:eastAsia="標楷體" w:hAnsi="Times New Roman" w:cs="Times New Roman"/>
          <w:b/>
          <w:sz w:val="44"/>
          <w:szCs w:val="48"/>
        </w:rPr>
        <w:lastRenderedPageBreak/>
        <w:t>綜合商品零售業者</w:t>
      </w:r>
      <w:r w:rsidR="00780BBC" w:rsidRPr="0084770F">
        <w:rPr>
          <w:rFonts w:ascii="Times New Roman" w:eastAsia="標楷體" w:hAnsi="Times New Roman" w:cs="Times New Roman"/>
          <w:b/>
          <w:sz w:val="44"/>
          <w:szCs w:val="48"/>
        </w:rPr>
        <w:t>食品安全監測計畫</w:t>
      </w:r>
    </w:p>
    <w:p w14:paraId="6B0ACCED" w14:textId="77777777" w:rsidR="0045383F" w:rsidRPr="0084770F" w:rsidRDefault="00427052" w:rsidP="0084770F">
      <w:pPr>
        <w:widowControl/>
        <w:jc w:val="center"/>
        <w:rPr>
          <w:rFonts w:ascii="Times New Roman" w:eastAsia="標楷體" w:hAnsi="Times New Roman" w:cs="Times New Roman"/>
          <w:b/>
          <w:sz w:val="44"/>
          <w:szCs w:val="48"/>
        </w:rPr>
      </w:pPr>
      <w:r w:rsidRPr="0084770F">
        <w:rPr>
          <w:rFonts w:ascii="Times New Roman" w:eastAsia="標楷體" w:hAnsi="Times New Roman" w:cs="Times New Roman"/>
          <w:noProof/>
          <w:sz w:val="22"/>
        </w:rPr>
        <w:drawing>
          <wp:anchor distT="0" distB="0" distL="0" distR="0" simplePos="0" relativeHeight="251619328" behindDoc="0" locked="0" layoutInCell="1" allowOverlap="1" wp14:anchorId="3F9F9519" wp14:editId="6827C575">
            <wp:simplePos x="0" y="0"/>
            <wp:positionH relativeFrom="margin">
              <wp:posOffset>4586605</wp:posOffset>
            </wp:positionH>
            <wp:positionV relativeFrom="paragraph">
              <wp:posOffset>126365</wp:posOffset>
            </wp:positionV>
            <wp:extent cx="803275" cy="57404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0BBC" w:rsidRPr="0084770F">
        <w:rPr>
          <w:rFonts w:ascii="Times New Roman" w:eastAsia="標楷體" w:hAnsi="Times New Roman" w:cs="Times New Roman"/>
          <w:b/>
          <w:sz w:val="44"/>
          <w:szCs w:val="48"/>
        </w:rPr>
        <w:t>自檢表</w:t>
      </w:r>
      <w:r w:rsidR="0084770F" w:rsidRPr="0084770F">
        <w:rPr>
          <w:rFonts w:ascii="Times New Roman" w:eastAsia="標楷體" w:hAnsi="Times New Roman" w:cs="Times New Roman"/>
          <w:b/>
          <w:sz w:val="44"/>
          <w:szCs w:val="48"/>
        </w:rPr>
        <w:t>參考範本</w:t>
      </w:r>
      <w:r w:rsidR="0084770F" w:rsidRPr="0084770F">
        <w:rPr>
          <w:rFonts w:ascii="Times New Roman" w:eastAsia="標楷體" w:hAnsi="Times New Roman" w:cs="Times New Roman" w:hint="eastAsia"/>
          <w:b/>
          <w:sz w:val="44"/>
          <w:szCs w:val="48"/>
        </w:rPr>
        <w:t xml:space="preserve"> </w:t>
      </w:r>
      <w:r w:rsidR="005E4308" w:rsidRPr="0084770F">
        <w:rPr>
          <w:rFonts w:ascii="Times New Roman" w:eastAsia="標楷體" w:hAnsi="Times New Roman" w:cs="Times New Roman"/>
          <w:b/>
          <w:sz w:val="44"/>
          <w:szCs w:val="48"/>
        </w:rPr>
        <w:t>(</w:t>
      </w:r>
      <w:r w:rsidR="0045383F" w:rsidRPr="0084770F">
        <w:rPr>
          <w:rFonts w:ascii="Times New Roman" w:eastAsia="標楷體" w:hAnsi="Times New Roman" w:cs="Times New Roman"/>
          <w:b/>
          <w:sz w:val="44"/>
          <w:szCs w:val="48"/>
        </w:rPr>
        <w:t>總公司</w:t>
      </w:r>
      <w:r w:rsidR="005E4308" w:rsidRPr="0084770F">
        <w:rPr>
          <w:rFonts w:ascii="Times New Roman" w:eastAsia="標楷體" w:hAnsi="Times New Roman" w:cs="Times New Roman"/>
          <w:b/>
          <w:sz w:val="44"/>
          <w:szCs w:val="48"/>
        </w:rPr>
        <w:t>)</w:t>
      </w:r>
    </w:p>
    <w:p w14:paraId="18648E78" w14:textId="77777777" w:rsidR="00AC18D5" w:rsidRPr="00E717F0" w:rsidRDefault="00AC18D5" w:rsidP="0045383F">
      <w:pPr>
        <w:jc w:val="center"/>
        <w:rPr>
          <w:rFonts w:ascii="Times New Roman" w:eastAsia="標楷體" w:hAnsi="Times New Roman" w:cs="Times New Roman"/>
          <w:b/>
          <w:sz w:val="48"/>
          <w:szCs w:val="48"/>
        </w:rPr>
      </w:pPr>
    </w:p>
    <w:tbl>
      <w:tblPr>
        <w:tblStyle w:val="TableNormal"/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728"/>
        <w:gridCol w:w="2377"/>
        <w:gridCol w:w="1985"/>
        <w:gridCol w:w="2552"/>
      </w:tblGrid>
      <w:tr w:rsidR="00AC18D5" w:rsidRPr="0084770F" w14:paraId="4F01DDE9" w14:textId="77777777" w:rsidTr="003C72CF">
        <w:trPr>
          <w:cantSplit/>
          <w:trHeight w:hRule="exact" w:val="586"/>
          <w:jc w:val="center"/>
        </w:trPr>
        <w:tc>
          <w:tcPr>
            <w:tcW w:w="1728" w:type="dxa"/>
            <w:vAlign w:val="center"/>
          </w:tcPr>
          <w:p w14:paraId="64BA5A7F" w14:textId="77777777" w:rsidR="00AC18D5" w:rsidRPr="0084770F" w:rsidRDefault="00AC18D5" w:rsidP="0084770F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</w:rPr>
              <w:t>業者</w:t>
            </w:r>
            <w:r w:rsidRPr="0084770F">
              <w:rPr>
                <w:rFonts w:cs="Times New Roman"/>
                <w:sz w:val="24"/>
                <w:szCs w:val="24"/>
                <w:lang w:eastAsia="zh-TW"/>
              </w:rPr>
              <w:t>登記</w:t>
            </w:r>
            <w:r w:rsidRPr="0084770F">
              <w:rPr>
                <w:rFonts w:cs="Times New Roman"/>
                <w:sz w:val="24"/>
                <w:szCs w:val="24"/>
              </w:rPr>
              <w:t>名稱</w:t>
            </w:r>
          </w:p>
        </w:tc>
        <w:tc>
          <w:tcPr>
            <w:tcW w:w="2377" w:type="dxa"/>
            <w:tcBorders>
              <w:right w:val="single" w:sz="4" w:space="0" w:color="auto"/>
            </w:tcBorders>
            <w:vAlign w:val="center"/>
          </w:tcPr>
          <w:p w14:paraId="5C2EB039" w14:textId="77777777" w:rsidR="00AC18D5" w:rsidRPr="0084770F" w:rsidRDefault="00AC18D5" w:rsidP="0084770F">
            <w:pPr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2B5EBD" w14:textId="77777777" w:rsidR="00AC18D5" w:rsidRPr="0084770F" w:rsidRDefault="00AC18D5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食品業者登錄字號</w:t>
            </w:r>
          </w:p>
          <w:p w14:paraId="48DE3EF1" w14:textId="77777777" w:rsidR="00AC18D5" w:rsidRPr="0084770F" w:rsidRDefault="00AC18D5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(總公司)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14:paraId="11218BEE" w14:textId="77777777" w:rsidR="00AC18D5" w:rsidRPr="0084770F" w:rsidRDefault="00AC18D5" w:rsidP="0084770F">
            <w:pPr>
              <w:jc w:val="both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</w:p>
        </w:tc>
      </w:tr>
      <w:tr w:rsidR="00AC18D5" w:rsidRPr="0084770F" w14:paraId="28A724FA" w14:textId="77777777" w:rsidTr="003C72CF">
        <w:trPr>
          <w:cantSplit/>
          <w:trHeight w:val="405"/>
          <w:jc w:val="center"/>
        </w:trPr>
        <w:tc>
          <w:tcPr>
            <w:tcW w:w="1728" w:type="dxa"/>
            <w:vAlign w:val="center"/>
          </w:tcPr>
          <w:p w14:paraId="15AB132E" w14:textId="77777777" w:rsidR="00AC18D5" w:rsidRPr="0084770F" w:rsidRDefault="00AC18D5" w:rsidP="0084770F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</w:rPr>
              <w:t>品牌</w:t>
            </w:r>
            <w:r w:rsidRPr="0084770F">
              <w:rPr>
                <w:rFonts w:cs="Times New Roman"/>
                <w:sz w:val="24"/>
                <w:szCs w:val="24"/>
                <w:lang w:eastAsia="zh-TW"/>
              </w:rPr>
              <w:t>(市招)名稱</w:t>
            </w:r>
          </w:p>
        </w:tc>
        <w:tc>
          <w:tcPr>
            <w:tcW w:w="2377" w:type="dxa"/>
            <w:tcBorders>
              <w:right w:val="single" w:sz="4" w:space="0" w:color="auto"/>
            </w:tcBorders>
            <w:vAlign w:val="center"/>
          </w:tcPr>
          <w:p w14:paraId="5F0B95E3" w14:textId="77777777" w:rsidR="00AC18D5" w:rsidRPr="0084770F" w:rsidRDefault="00AC18D5" w:rsidP="0084770F">
            <w:pPr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21EEC" w14:textId="77777777" w:rsidR="00AC18D5" w:rsidRPr="0084770F" w:rsidRDefault="00AC18D5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</w:rPr>
              <w:t>填表人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/聯絡人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14:paraId="4CE92E6F" w14:textId="77777777" w:rsidR="00AC18D5" w:rsidRPr="0084770F" w:rsidRDefault="00AC18D5" w:rsidP="0084770F">
            <w:pPr>
              <w:jc w:val="both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</w:p>
        </w:tc>
      </w:tr>
      <w:tr w:rsidR="00AC18D5" w:rsidRPr="0084770F" w14:paraId="453A3E5B" w14:textId="77777777" w:rsidTr="003C72CF">
        <w:trPr>
          <w:cantSplit/>
          <w:trHeight w:val="411"/>
          <w:jc w:val="center"/>
        </w:trPr>
        <w:tc>
          <w:tcPr>
            <w:tcW w:w="1728" w:type="dxa"/>
            <w:vAlign w:val="center"/>
          </w:tcPr>
          <w:p w14:paraId="2F425DB1" w14:textId="77777777" w:rsidR="00AC18D5" w:rsidRPr="0084770F" w:rsidRDefault="00AC18D5" w:rsidP="0084770F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統一編號</w:t>
            </w:r>
          </w:p>
        </w:tc>
        <w:tc>
          <w:tcPr>
            <w:tcW w:w="2377" w:type="dxa"/>
            <w:tcBorders>
              <w:right w:val="single" w:sz="4" w:space="0" w:color="auto"/>
            </w:tcBorders>
            <w:vAlign w:val="center"/>
          </w:tcPr>
          <w:p w14:paraId="20112519" w14:textId="77777777" w:rsidR="00AC18D5" w:rsidRPr="0084770F" w:rsidRDefault="00AC18D5" w:rsidP="0084770F">
            <w:pPr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C8E2BC" w14:textId="77777777" w:rsidR="00AC18D5" w:rsidRPr="0084770F" w:rsidRDefault="00AC18D5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聯絡人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</w:rPr>
              <w:t>電話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14:paraId="51AF180B" w14:textId="77777777" w:rsidR="00AC18D5" w:rsidRPr="0084770F" w:rsidRDefault="00AC18D5" w:rsidP="0084770F">
            <w:pPr>
              <w:jc w:val="both"/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</w:tr>
      <w:tr w:rsidR="00AC18D5" w:rsidRPr="0084770F" w14:paraId="197A6ADB" w14:textId="77777777" w:rsidTr="003C72CF">
        <w:trPr>
          <w:cantSplit/>
          <w:trHeight w:val="416"/>
          <w:jc w:val="center"/>
        </w:trPr>
        <w:tc>
          <w:tcPr>
            <w:tcW w:w="1728" w:type="dxa"/>
            <w:vAlign w:val="center"/>
          </w:tcPr>
          <w:p w14:paraId="6676F329" w14:textId="77777777" w:rsidR="00AC18D5" w:rsidRPr="0084770F" w:rsidRDefault="00AC18D5" w:rsidP="0084770F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</w:rPr>
              <w:t>登記負責人</w:t>
            </w:r>
          </w:p>
        </w:tc>
        <w:tc>
          <w:tcPr>
            <w:tcW w:w="2377" w:type="dxa"/>
            <w:tcBorders>
              <w:right w:val="single" w:sz="4" w:space="0" w:color="auto"/>
            </w:tcBorders>
            <w:vAlign w:val="center"/>
          </w:tcPr>
          <w:p w14:paraId="7C5B5E62" w14:textId="77777777" w:rsidR="00AC18D5" w:rsidRPr="0084770F" w:rsidRDefault="00AC18D5" w:rsidP="0084770F">
            <w:pPr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40C46B" w14:textId="77777777" w:rsidR="00AC18D5" w:rsidRPr="0084770F" w:rsidRDefault="00AC18D5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聯絡人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</w:rPr>
              <w:t>傳真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14:paraId="47BC2F96" w14:textId="77777777" w:rsidR="00AC18D5" w:rsidRPr="0084770F" w:rsidRDefault="00AC18D5" w:rsidP="0084770F">
            <w:pPr>
              <w:pStyle w:val="TableParagraph"/>
              <w:ind w:left="22"/>
              <w:rPr>
                <w:rFonts w:cs="Times New Roman"/>
                <w:sz w:val="24"/>
                <w:szCs w:val="24"/>
                <w:lang w:eastAsia="zh-TW"/>
              </w:rPr>
            </w:pPr>
          </w:p>
        </w:tc>
      </w:tr>
      <w:tr w:rsidR="00AC18D5" w:rsidRPr="0084770F" w14:paraId="385D61CB" w14:textId="77777777" w:rsidTr="003C72CF">
        <w:trPr>
          <w:cantSplit/>
          <w:trHeight w:val="422"/>
          <w:jc w:val="center"/>
        </w:trPr>
        <w:tc>
          <w:tcPr>
            <w:tcW w:w="1728" w:type="dxa"/>
            <w:vAlign w:val="center"/>
          </w:tcPr>
          <w:p w14:paraId="0862137A" w14:textId="77777777" w:rsidR="00AC18D5" w:rsidRPr="0084770F" w:rsidRDefault="00AC18D5" w:rsidP="0084770F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</w:rPr>
            </w:pPr>
            <w:r w:rsidRPr="0084770F">
              <w:rPr>
                <w:rFonts w:cs="Times New Roman"/>
                <w:sz w:val="24"/>
                <w:szCs w:val="24"/>
              </w:rPr>
              <w:t>登記地址</w:t>
            </w:r>
          </w:p>
        </w:tc>
        <w:tc>
          <w:tcPr>
            <w:tcW w:w="6914" w:type="dxa"/>
            <w:gridSpan w:val="3"/>
            <w:vAlign w:val="center"/>
          </w:tcPr>
          <w:p w14:paraId="3591E079" w14:textId="77777777" w:rsidR="00AC18D5" w:rsidRPr="0084770F" w:rsidRDefault="00AC18D5" w:rsidP="0084770F">
            <w:pPr>
              <w:pStyle w:val="TableParagraph"/>
              <w:ind w:right="2132"/>
              <w:rPr>
                <w:rFonts w:cs="Times New Roman"/>
                <w:sz w:val="24"/>
                <w:szCs w:val="24"/>
                <w:lang w:eastAsia="zh-TW"/>
              </w:rPr>
            </w:pPr>
          </w:p>
        </w:tc>
      </w:tr>
      <w:tr w:rsidR="00AC18D5" w:rsidRPr="0084770F" w14:paraId="20B476E2" w14:textId="77777777" w:rsidTr="003C72CF">
        <w:trPr>
          <w:cantSplit/>
          <w:trHeight w:val="415"/>
          <w:jc w:val="center"/>
        </w:trPr>
        <w:tc>
          <w:tcPr>
            <w:tcW w:w="1728" w:type="dxa"/>
            <w:vAlign w:val="center"/>
          </w:tcPr>
          <w:p w14:paraId="717D686F" w14:textId="77777777" w:rsidR="00AC18D5" w:rsidRPr="0084770F" w:rsidRDefault="00AC18D5" w:rsidP="0084770F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</w:rPr>
            </w:pPr>
            <w:r w:rsidRPr="0084770F">
              <w:rPr>
                <w:rFonts w:cs="Times New Roman"/>
                <w:sz w:val="24"/>
                <w:szCs w:val="24"/>
              </w:rPr>
              <w:t>總公司地址</w:t>
            </w:r>
          </w:p>
        </w:tc>
        <w:tc>
          <w:tcPr>
            <w:tcW w:w="6914" w:type="dxa"/>
            <w:gridSpan w:val="3"/>
            <w:vAlign w:val="center"/>
          </w:tcPr>
          <w:p w14:paraId="731C534C" w14:textId="77777777" w:rsidR="00AC18D5" w:rsidRPr="0084770F" w:rsidRDefault="00AC18D5" w:rsidP="0084770F">
            <w:pPr>
              <w:pStyle w:val="TableParagraph"/>
              <w:ind w:right="2132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□同登記地址 □其他︰_________</w:t>
            </w:r>
          </w:p>
        </w:tc>
      </w:tr>
      <w:tr w:rsidR="00AC18D5" w:rsidRPr="0084770F" w14:paraId="303089D3" w14:textId="77777777" w:rsidTr="003C72CF">
        <w:trPr>
          <w:cantSplit/>
          <w:trHeight w:val="692"/>
          <w:jc w:val="center"/>
        </w:trPr>
        <w:tc>
          <w:tcPr>
            <w:tcW w:w="1728" w:type="dxa"/>
            <w:vAlign w:val="center"/>
          </w:tcPr>
          <w:p w14:paraId="464181B6" w14:textId="77777777" w:rsidR="00AC18D5" w:rsidRPr="0084770F" w:rsidRDefault="00AC18D5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管理衛生人員</w:t>
            </w:r>
          </w:p>
          <w:p w14:paraId="5A19F324" w14:textId="77777777" w:rsidR="00AC18D5" w:rsidRPr="0084770F" w:rsidRDefault="00074E7C" w:rsidP="0084770F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 w:hint="eastAsia"/>
                <w:sz w:val="24"/>
                <w:szCs w:val="24"/>
                <w:lang w:eastAsia="zh-TW"/>
              </w:rPr>
              <w:t>(</w:t>
            </w:r>
            <w:r w:rsidR="00AC18D5"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總公司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6914" w:type="dxa"/>
            <w:gridSpan w:val="3"/>
            <w:vAlign w:val="center"/>
          </w:tcPr>
          <w:p w14:paraId="3091859E" w14:textId="77777777" w:rsidR="00AC18D5" w:rsidRPr="0084770F" w:rsidRDefault="00AC18D5" w:rsidP="0084770F">
            <w:pPr>
              <w:pStyle w:val="TableParagraph"/>
              <w:ind w:left="22"/>
              <w:jc w:val="both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姓名︰              核備函字號</w:t>
            </w:r>
            <w:r w:rsidRPr="0084770F">
              <w:rPr>
                <w:rFonts w:cs="Times New Roman" w:hint="eastAsia"/>
                <w:sz w:val="24"/>
                <w:szCs w:val="24"/>
                <w:lang w:eastAsia="zh-TW"/>
              </w:rPr>
              <w:t>(如為衛生管理人員)</w:t>
            </w:r>
            <w:r w:rsidRPr="0084770F">
              <w:rPr>
                <w:rFonts w:cs="Times New Roman"/>
                <w:sz w:val="24"/>
                <w:szCs w:val="24"/>
                <w:lang w:eastAsia="zh-TW"/>
              </w:rPr>
              <w:t>︰</w:t>
            </w:r>
          </w:p>
          <w:p w14:paraId="59BFDA8F" w14:textId="77777777" w:rsidR="00AC18D5" w:rsidRPr="0084770F" w:rsidRDefault="00AC18D5" w:rsidP="0084770F">
            <w:pPr>
              <w:pStyle w:val="TableParagraph"/>
              <w:ind w:left="22"/>
              <w:jc w:val="both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畢業學校/科系︰</w:t>
            </w:r>
          </w:p>
        </w:tc>
      </w:tr>
    </w:tbl>
    <w:p w14:paraId="51243061" w14:textId="77777777" w:rsidR="00007754" w:rsidRPr="00E717F0" w:rsidRDefault="00007754" w:rsidP="00074E7C">
      <w:pPr>
        <w:widowControl/>
        <w:rPr>
          <w:rFonts w:ascii="Times New Roman" w:eastAsia="標楷體" w:hAnsi="Times New Roman" w:cs="Times New Roman"/>
          <w:sz w:val="28"/>
        </w:rPr>
      </w:pPr>
    </w:p>
    <w:tbl>
      <w:tblPr>
        <w:tblStyle w:val="a8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6713"/>
      </w:tblGrid>
      <w:tr w:rsidR="0032309E" w14:paraId="119C0BBB" w14:textId="77777777" w:rsidTr="00D840A9">
        <w:trPr>
          <w:trHeight w:val="273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60D313" w14:textId="77777777" w:rsidR="0032309E" w:rsidRPr="00E36083" w:rsidRDefault="00074E7C" w:rsidP="004605FA">
            <w:pPr>
              <w:widowControl/>
              <w:snapToGrid w:val="0"/>
              <w:spacing w:line="360" w:lineRule="exact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sz w:val="28"/>
              </w:rPr>
              <w:br w:type="page"/>
            </w:r>
            <w:r w:rsidR="0032309E" w:rsidRPr="00E36083">
              <w:rPr>
                <w:rFonts w:ascii="Times New Roman" w:eastAsia="標楷體" w:hAnsi="Times New Roman" w:cs="Times New Roman" w:hint="eastAsia"/>
              </w:rPr>
              <w:t>計畫項目</w:t>
            </w:r>
          </w:p>
        </w:tc>
        <w:tc>
          <w:tcPr>
            <w:tcW w:w="67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8E77F0" w14:textId="77777777" w:rsidR="00D91363" w:rsidRPr="00E36083" w:rsidRDefault="0032309E" w:rsidP="004605FA">
            <w:pPr>
              <w:widowControl/>
              <w:snapToGrid w:val="0"/>
              <w:spacing w:line="360" w:lineRule="exact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業者自我檢視現況及確認事項</w:t>
            </w:r>
            <w:r w:rsidR="00D91363" w:rsidRPr="00E36083">
              <w:rPr>
                <w:rStyle w:val="af8"/>
                <w:rFonts w:ascii="Times New Roman" w:eastAsia="標楷體" w:hAnsi="Times New Roman" w:cs="Times New Roman"/>
              </w:rPr>
              <w:footnoteReference w:id="1"/>
            </w:r>
          </w:p>
        </w:tc>
      </w:tr>
      <w:tr w:rsidR="0032309E" w14:paraId="3999D3AD" w14:textId="77777777" w:rsidTr="00713A33">
        <w:trPr>
          <w:trHeight w:val="2239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2A7ABABC" w14:textId="77777777" w:rsidR="00565CC7" w:rsidRPr="00E36083" w:rsidRDefault="00D840A9" w:rsidP="004605FA">
            <w:pPr>
              <w:widowControl/>
              <w:snapToGrid w:val="0"/>
              <w:spacing w:line="360" w:lineRule="exact"/>
              <w:ind w:left="485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一、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計畫</w:t>
            </w:r>
            <w:r>
              <w:rPr>
                <w:rFonts w:ascii="Times New Roman" w:eastAsia="標楷體" w:hAnsi="Times New Roman" w:cs="Times New Roman" w:hint="eastAsia"/>
              </w:rPr>
              <w:t>訂定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及</w:t>
            </w:r>
            <w:r>
              <w:rPr>
                <w:rFonts w:ascii="Times New Roman" w:eastAsia="標楷體" w:hAnsi="Times New Roman" w:cs="Times New Roman" w:hint="eastAsia"/>
              </w:rPr>
              <w:t>運作</w:t>
            </w:r>
          </w:p>
        </w:tc>
        <w:tc>
          <w:tcPr>
            <w:tcW w:w="6713" w:type="dxa"/>
            <w:tcBorders>
              <w:top w:val="single" w:sz="12" w:space="0" w:color="auto"/>
              <w:bottom w:val="single" w:sz="4" w:space="0" w:color="auto"/>
            </w:tcBorders>
          </w:tcPr>
          <w:p w14:paraId="415A81CF" w14:textId="77777777" w:rsidR="00565CC7" w:rsidRPr="00E36083" w:rsidRDefault="0030138E" w:rsidP="004605FA">
            <w:pPr>
              <w:widowControl/>
              <w:snapToGrid w:val="0"/>
              <w:spacing w:line="360" w:lineRule="exact"/>
              <w:ind w:left="631" w:hangingChars="263" w:hanging="631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1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.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D91363" w:rsidRPr="00E36083">
              <w:rPr>
                <w:rFonts w:ascii="標楷體" w:eastAsia="標楷體" w:hAnsi="標楷體" w:cs="Times New Roman"/>
              </w:rPr>
              <w:t xml:space="preserve"> 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已了解並按照食品安全衛生管理法第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7</w:t>
            </w:r>
            <w:r w:rsidR="00D91363" w:rsidRPr="00E36083">
              <w:rPr>
                <w:rFonts w:ascii="Times New Roman" w:eastAsia="標楷體" w:hAnsi="Times New Roman" w:cs="Times New Roman" w:hint="eastAsia"/>
              </w:rPr>
              <w:t>條，規劃食品安全監測計畫，並依內部自主管理程序，</w:t>
            </w:r>
            <w:r w:rsidR="00D840A9">
              <w:rPr>
                <w:rFonts w:ascii="Times New Roman" w:eastAsia="標楷體" w:hAnsi="Times New Roman" w:cs="Times New Roman" w:hint="eastAsia"/>
              </w:rPr>
              <w:t>自訂</w:t>
            </w:r>
            <w:r w:rsidR="00D91363" w:rsidRPr="00E36083">
              <w:rPr>
                <w:rFonts w:ascii="Times New Roman" w:eastAsia="標楷體" w:hAnsi="Times New Roman" w:cs="Times New Roman" w:hint="eastAsia"/>
              </w:rPr>
              <w:t>更新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頻率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4832AEED" w14:textId="77777777" w:rsidR="00565CC7" w:rsidRPr="00E36083" w:rsidRDefault="00C913E5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1.1 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首次</w:t>
            </w:r>
            <w:r w:rsidR="00EF6456" w:rsidRPr="00E36083">
              <w:rPr>
                <w:rFonts w:ascii="Times New Roman" w:eastAsia="標楷體" w:hAnsi="Times New Roman" w:cs="Times New Roman" w:hint="eastAsia"/>
              </w:rPr>
              <w:t>檢核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日期：</w:t>
            </w:r>
            <w:r w:rsidR="00D91363"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年</w:t>
            </w:r>
            <w:r w:rsidR="00D91363"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月</w:t>
            </w:r>
            <w:r w:rsidR="00D91363"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日</w:t>
            </w:r>
          </w:p>
          <w:p w14:paraId="5B6D93EF" w14:textId="77777777" w:rsidR="00565CC7" w:rsidRDefault="00C913E5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1.2 </w:t>
            </w:r>
            <w:r w:rsidR="0099536E" w:rsidRPr="00E36083">
              <w:rPr>
                <w:rFonts w:ascii="Times New Roman" w:eastAsia="標楷體" w:hAnsi="Times New Roman" w:cs="Times New Roman" w:hint="eastAsia"/>
              </w:rPr>
              <w:t>自訂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更新</w:t>
            </w:r>
            <w:r w:rsidR="00EF6456" w:rsidRPr="00E36083">
              <w:rPr>
                <w:rFonts w:ascii="Times New Roman" w:eastAsia="標楷體" w:hAnsi="Times New Roman" w:cs="Times New Roman" w:hint="eastAsia"/>
              </w:rPr>
              <w:t>檢核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頻率：</w:t>
            </w:r>
            <w:r w:rsidR="00D91363" w:rsidRPr="00E36083">
              <w:rPr>
                <w:rFonts w:ascii="Times New Roman" w:eastAsia="標楷體" w:hAnsi="Times New Roman" w:cs="Times New Roman" w:hint="eastAsia"/>
              </w:rPr>
              <w:t>_______</w:t>
            </w:r>
          </w:p>
          <w:p w14:paraId="15D12FDD" w14:textId="77777777" w:rsidR="00D840A9" w:rsidRDefault="00D840A9" w:rsidP="004605FA">
            <w:pPr>
              <w:widowControl/>
              <w:snapToGrid w:val="0"/>
              <w:spacing w:line="360" w:lineRule="exact"/>
              <w:ind w:leftChars="300" w:left="1162" w:hangingChars="184" w:hanging="442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 xml:space="preserve">.3 </w:t>
            </w:r>
            <w:r w:rsidRPr="00D840A9">
              <w:rPr>
                <w:rFonts w:ascii="Times New Roman" w:eastAsia="標楷體" w:hAnsi="Times New Roman" w:cs="Times New Roman" w:hint="eastAsia"/>
              </w:rPr>
              <w:t>成立食品安全決策小組，</w:t>
            </w:r>
            <w:r>
              <w:rPr>
                <w:rFonts w:ascii="Times New Roman" w:eastAsia="標楷體" w:hAnsi="Times New Roman" w:cs="Times New Roman" w:hint="eastAsia"/>
              </w:rPr>
              <w:t>並敘明</w:t>
            </w:r>
            <w:r w:rsidRPr="00D840A9">
              <w:rPr>
                <w:rFonts w:ascii="Times New Roman" w:eastAsia="標楷體" w:hAnsi="Times New Roman" w:cs="Times New Roman" w:hint="eastAsia"/>
              </w:rPr>
              <w:t>成員姓名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Pr="00D840A9">
              <w:rPr>
                <w:rFonts w:ascii="Times New Roman" w:eastAsia="標楷體" w:hAnsi="Times New Roman" w:cs="Times New Roman" w:hint="eastAsia"/>
              </w:rPr>
              <w:t>職稱</w:t>
            </w:r>
            <w:r>
              <w:rPr>
                <w:rFonts w:ascii="Times New Roman" w:eastAsia="標楷體" w:hAnsi="Times New Roman" w:cs="Times New Roman" w:hint="eastAsia"/>
              </w:rPr>
              <w:t>及</w:t>
            </w:r>
            <w:r w:rsidRPr="00D840A9">
              <w:rPr>
                <w:rFonts w:ascii="Times New Roman" w:eastAsia="標楷體" w:hAnsi="Times New Roman" w:cs="Times New Roman" w:hint="eastAsia"/>
              </w:rPr>
              <w:t>職責內容</w:t>
            </w:r>
            <w:r>
              <w:rPr>
                <w:rFonts w:ascii="Times New Roman" w:eastAsia="標楷體" w:hAnsi="Times New Roman" w:cs="Times New Roman" w:hint="eastAsia"/>
              </w:rPr>
              <w:t>等，呈現文件︰</w:t>
            </w:r>
            <w:r>
              <w:rPr>
                <w:rFonts w:ascii="Times New Roman" w:eastAsia="標楷體" w:hAnsi="Times New Roman" w:cs="Times New Roman" w:hint="eastAsia"/>
              </w:rPr>
              <w:t>________</w:t>
            </w:r>
          </w:p>
          <w:p w14:paraId="1525E450" w14:textId="77777777" w:rsidR="001F5EF1" w:rsidRPr="00D840A9" w:rsidRDefault="001F5EF1" w:rsidP="004605FA">
            <w:pPr>
              <w:widowControl/>
              <w:snapToGrid w:val="0"/>
              <w:spacing w:line="360" w:lineRule="exact"/>
              <w:ind w:leftChars="300" w:left="1162" w:hangingChars="184" w:hanging="442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1.4 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食品安全決策小組自訂會議頻率：</w:t>
            </w:r>
            <w:r>
              <w:rPr>
                <w:rFonts w:ascii="Times New Roman" w:eastAsia="標楷體" w:hAnsi="Times New Roman" w:cs="Times New Roman" w:hint="eastAsia"/>
              </w:rPr>
              <w:t>______</w:t>
            </w:r>
            <w:r>
              <w:rPr>
                <w:rFonts w:ascii="Times New Roman" w:eastAsia="標楷體" w:hAnsi="Times New Roman" w:cs="Times New Roman" w:hint="eastAsia"/>
              </w:rPr>
              <w:t>，近期會議日期</w:t>
            </w:r>
            <w:r w:rsidRPr="00E36083">
              <w:rPr>
                <w:rFonts w:ascii="Times New Roman" w:eastAsia="標楷體" w:hAnsi="Times New Roman" w:cs="Times New Roman" w:hint="eastAsia"/>
              </w:rPr>
              <w:t>︰</w:t>
            </w:r>
            <w:r>
              <w:rPr>
                <w:rFonts w:ascii="Times New Roman" w:eastAsia="標楷體" w:hAnsi="Times New Roman" w:cs="Times New Roman" w:hint="eastAsia"/>
              </w:rPr>
              <w:t>_____</w:t>
            </w:r>
            <w:r>
              <w:rPr>
                <w:rFonts w:ascii="Times New Roman" w:eastAsia="標楷體" w:hAnsi="Times New Roman" w:cs="Times New Roman"/>
              </w:rPr>
              <w:t>_</w:t>
            </w:r>
          </w:p>
          <w:p w14:paraId="69B49F49" w14:textId="77777777" w:rsidR="00565CC7" w:rsidRPr="00E36083" w:rsidRDefault="00565CC7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2.</w:t>
            </w:r>
            <w:r w:rsidR="00D91363"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目前採取之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驗證管理或參考資訊</w:t>
            </w:r>
            <w:r w:rsidR="00D840A9">
              <w:rPr>
                <w:rFonts w:ascii="Times New Roman" w:eastAsia="標楷體" w:hAnsi="Times New Roman" w:cs="Times New Roman" w:hint="eastAsia"/>
              </w:rPr>
              <w:t>(</w:t>
            </w:r>
            <w:r w:rsidR="00D840A9">
              <w:rPr>
                <w:rFonts w:ascii="Times New Roman" w:eastAsia="標楷體" w:hAnsi="Times New Roman" w:cs="Times New Roman" w:hint="eastAsia"/>
              </w:rPr>
              <w:t>選填</w:t>
            </w:r>
            <w:r w:rsidR="00D840A9">
              <w:rPr>
                <w:rFonts w:ascii="Times New Roman" w:eastAsia="標楷體" w:hAnsi="Times New Roman" w:cs="Times New Roman" w:hint="eastAsia"/>
              </w:rPr>
              <w:t>)</w:t>
            </w:r>
            <w:r w:rsidRPr="00E36083">
              <w:rPr>
                <w:rFonts w:ascii="Times New Roman" w:eastAsia="標楷體" w:hAnsi="Times New Roman" w:cs="Times New Roman" w:hint="eastAsia"/>
              </w:rPr>
              <w:t>：</w:t>
            </w:r>
          </w:p>
          <w:p w14:paraId="514FA5A2" w14:textId="77777777" w:rsidR="0099536E" w:rsidRPr="00E36083" w:rsidRDefault="00565CC7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E36083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1F5EF1">
              <w:rPr>
                <w:rFonts w:ascii="Times New Roman" w:eastAsia="標楷體" w:hAnsi="Times New Roman" w:cs="Times New Roman" w:hint="eastAsia"/>
              </w:rPr>
              <w:t xml:space="preserve">ISO22000 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E36083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FSSC22000</w:t>
            </w:r>
            <w:r w:rsidR="00E36083"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E36083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1F5EF1">
              <w:rPr>
                <w:rFonts w:ascii="Times New Roman" w:eastAsia="標楷體" w:hAnsi="Times New Roman" w:cs="Times New Roman" w:hint="eastAsia"/>
              </w:rPr>
              <w:t xml:space="preserve">HACCP </w:t>
            </w:r>
            <w:r w:rsidR="00D91363"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="001F5EF1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1F5EF1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1F5EF1" w:rsidRPr="00E36083">
              <w:rPr>
                <w:rFonts w:ascii="Times New Roman" w:eastAsia="標楷體" w:hAnsi="Times New Roman" w:cs="Times New Roman" w:hint="eastAsia"/>
              </w:rPr>
              <w:t>其他：</w:t>
            </w:r>
            <w:r w:rsidR="001F5EF1">
              <w:rPr>
                <w:rFonts w:ascii="Times New Roman" w:eastAsia="標楷體" w:hAnsi="Times New Roman" w:cs="Times New Roman" w:hint="eastAsia"/>
              </w:rPr>
              <w:t>___</w:t>
            </w:r>
          </w:p>
          <w:p w14:paraId="77922A30" w14:textId="77777777" w:rsidR="00D840A9" w:rsidRDefault="005E0439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E36083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近期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接受衛生主管機關查核</w:t>
            </w:r>
            <w:r w:rsidRPr="00E36083">
              <w:rPr>
                <w:rFonts w:ascii="Times New Roman" w:eastAsia="標楷體" w:hAnsi="Times New Roman" w:cs="Times New Roman" w:hint="eastAsia"/>
              </w:rPr>
              <w:t>之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日期及項目︰</w:t>
            </w:r>
            <w:r w:rsidR="00565CC7" w:rsidRPr="00E36083">
              <w:rPr>
                <w:rFonts w:ascii="Times New Roman" w:eastAsia="標楷體" w:hAnsi="Times New Roman" w:cs="Times New Roman" w:hint="eastAsia"/>
              </w:rPr>
              <w:t>______</w:t>
            </w:r>
          </w:p>
          <w:p w14:paraId="3D697AAF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="266" w:hangingChars="111" w:hanging="266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/>
              </w:rPr>
              <w:t>確認自身</w:t>
            </w:r>
            <w:r>
              <w:rPr>
                <w:rFonts w:ascii="Times New Roman" w:eastAsia="標楷體" w:hAnsi="Times New Roman" w:cs="Times New Roman" w:hint="eastAsia"/>
              </w:rPr>
              <w:t>是否屬衛生安全相關</w:t>
            </w:r>
            <w:r w:rsidRPr="00E36083">
              <w:rPr>
                <w:rFonts w:ascii="Times New Roman" w:eastAsia="標楷體" w:hAnsi="Times New Roman" w:cs="Times New Roman" w:hint="eastAsia"/>
              </w:rPr>
              <w:t>法規之規範對象︰</w:t>
            </w:r>
          </w:p>
          <w:p w14:paraId="1294602C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>.1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應辦理檢驗規定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>
              <w:rPr>
                <w:rFonts w:ascii="Times New Roman" w:eastAsia="標楷體" w:hAnsi="Times New Roman" w:cs="Times New Roman"/>
              </w:rPr>
              <w:t xml:space="preserve">      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613A2E3B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3.2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設置實驗室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     </w:t>
            </w:r>
            <w:r w:rsidR="003C72CF">
              <w:rPr>
                <w:rFonts w:ascii="Times New Roman" w:eastAsia="標楷體" w:hAnsi="Times New Roman" w:cs="Times New Roman"/>
              </w:rPr>
              <w:t xml:space="preserve">      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100C7AC2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3.3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="003C72CF">
              <w:rPr>
                <w:rFonts w:ascii="Times New Roman" w:eastAsia="標楷體" w:hAnsi="Times New Roman" w:cs="Times New Roman" w:hint="eastAsia"/>
              </w:rPr>
              <w:t>食品安全管制系統準則</w:t>
            </w:r>
            <w:r w:rsidR="001F5EF1">
              <w:rPr>
                <w:rFonts w:ascii="Times New Roman" w:eastAsia="標楷體" w:hAnsi="Times New Roman" w:cs="Times New Roman" w:hint="eastAsia"/>
              </w:rPr>
              <w:t>規定</w:t>
            </w:r>
            <w:r w:rsidR="003C72CF">
              <w:rPr>
                <w:rFonts w:ascii="Times New Roman" w:eastAsia="標楷體" w:hAnsi="Times New Roman" w:cs="Times New Roman"/>
              </w:rPr>
              <w:t>︰</w:t>
            </w:r>
            <w:r w:rsidR="001F5EF1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49CE187A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3.4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完成食品業者登錄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 </w:t>
            </w:r>
            <w:r w:rsidR="003C72CF">
              <w:rPr>
                <w:rFonts w:ascii="Times New Roman" w:eastAsia="標楷體" w:hAnsi="Times New Roman" w:cs="Times New Roman"/>
              </w:rPr>
              <w:t xml:space="preserve">    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028DDC69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3.5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建立食品追溯追蹤制度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3C72CF">
              <w:rPr>
                <w:rFonts w:ascii="Times New Roman" w:eastAsia="標楷體" w:hAnsi="Times New Roman" w:cs="Times New Roman"/>
              </w:rPr>
              <w:t xml:space="preserve">    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174D64B0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3.6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電子申報</w:t>
            </w:r>
            <w:r w:rsidR="003C72CF">
              <w:rPr>
                <w:rFonts w:ascii="Times New Roman" w:eastAsia="標楷體" w:hAnsi="Times New Roman" w:cs="Times New Roman" w:hint="eastAsia"/>
              </w:rPr>
              <w:t>追溯追蹤資訊︰</w:t>
            </w:r>
            <w:r w:rsidR="003C72CF">
              <w:rPr>
                <w:rFonts w:ascii="Times New Roman" w:eastAsia="標楷體" w:hAnsi="Times New Roman" w:cs="Times New Roman"/>
              </w:rPr>
              <w:t xml:space="preserve">    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0F1C84CA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3.7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使用電子發票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     </w:t>
            </w:r>
            <w:r w:rsidR="003C72CF">
              <w:rPr>
                <w:rFonts w:ascii="Times New Roman" w:eastAsia="標楷體" w:hAnsi="Times New Roman" w:cs="Times New Roman"/>
              </w:rPr>
              <w:t xml:space="preserve">    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541F037C" w14:textId="77777777" w:rsidR="00D840A9" w:rsidRPr="00E36083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lastRenderedPageBreak/>
              <w:t>3.8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="001F5EF1">
              <w:rPr>
                <w:rFonts w:ascii="Times New Roman" w:eastAsia="標楷體" w:hAnsi="Times New Roman" w:cs="Times New Roman" w:hint="eastAsia"/>
              </w:rPr>
              <w:t>聘</w:t>
            </w:r>
            <w:r w:rsidR="003C72CF">
              <w:rPr>
                <w:rFonts w:ascii="Times New Roman" w:eastAsia="標楷體" w:hAnsi="Times New Roman" w:cs="Times New Roman" w:hint="eastAsia"/>
              </w:rPr>
              <w:t>專門職業</w:t>
            </w:r>
            <w:r w:rsidRPr="00E36083">
              <w:rPr>
                <w:rFonts w:ascii="Times New Roman" w:eastAsia="標楷體" w:hAnsi="Times New Roman" w:cs="Times New Roman" w:hint="eastAsia"/>
              </w:rPr>
              <w:t>或技術證照人員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1F5EF1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44D59E8A" w14:textId="77777777" w:rsidR="0032309E" w:rsidRDefault="00D840A9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3.9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產品責任保險</w:t>
            </w:r>
            <w:r w:rsidR="003C72CF">
              <w:rPr>
                <w:rFonts w:ascii="Times New Roman" w:eastAsia="標楷體" w:hAnsi="Times New Roman" w:cs="Times New Roman" w:hint="eastAsia"/>
              </w:rPr>
              <w:t>︰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/>
              </w:rPr>
              <w:t xml:space="preserve">           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>
              <w:rPr>
                <w:rFonts w:ascii="Times New Roman" w:eastAsia="標楷體" w:hAnsi="Times New Roman" w:cs="Times New Roman" w:hint="eastAsia"/>
              </w:rPr>
              <w:t>適用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3C72CF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C72CF"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522FDC96" w14:textId="77777777" w:rsidR="003C72CF" w:rsidRDefault="003C72CF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3.10 </w:t>
            </w:r>
            <w:r>
              <w:rPr>
                <w:rFonts w:ascii="Times New Roman" w:eastAsia="標楷體" w:hAnsi="Times New Roman" w:cs="Times New Roman" w:hint="eastAsia"/>
              </w:rPr>
              <w:t>（其他</w:t>
            </w:r>
            <w:r w:rsidR="00713A33">
              <w:rPr>
                <w:rFonts w:ascii="Times New Roman" w:eastAsia="標楷體" w:hAnsi="Times New Roman" w:cs="Times New Roman" w:hint="eastAsia"/>
              </w:rPr>
              <w:t>依</w:t>
            </w:r>
            <w:r>
              <w:rPr>
                <w:rFonts w:ascii="Times New Roman" w:eastAsia="標楷體" w:hAnsi="Times New Roman" w:cs="Times New Roman" w:hint="eastAsia"/>
              </w:rPr>
              <w:t>法規</w:t>
            </w:r>
            <w:r w:rsidR="00713A33">
              <w:rPr>
                <w:rFonts w:ascii="Times New Roman" w:eastAsia="標楷體" w:hAnsi="Times New Roman" w:cs="Times New Roman" w:hint="eastAsia"/>
              </w:rPr>
              <w:t>更新之項目</w:t>
            </w:r>
            <w:r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112E5923" w14:textId="77777777" w:rsidR="00713A33" w:rsidRPr="00E36083" w:rsidRDefault="00713A33" w:rsidP="004605FA">
            <w:pPr>
              <w:widowControl/>
              <w:snapToGrid w:val="0"/>
              <w:spacing w:line="360" w:lineRule="exac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定期布達本計畫資訊予門市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/>
              </w:rPr>
              <w:t>呈現文件︰</w:t>
            </w:r>
            <w:r w:rsidRPr="00E36083">
              <w:rPr>
                <w:rFonts w:ascii="標楷體" w:eastAsia="標楷體" w:hAnsi="標楷體" w:cs="Times New Roman" w:hint="eastAsia"/>
              </w:rPr>
              <w:t>______</w:t>
            </w:r>
          </w:p>
          <w:p w14:paraId="3A1E43BF" w14:textId="77777777" w:rsidR="00713A33" w:rsidRPr="004520F8" w:rsidRDefault="00713A33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  <w:r w:rsidRPr="004520F8">
              <w:rPr>
                <w:rFonts w:ascii="Times New Roman" w:eastAsia="標楷體" w:hAnsi="Times New Roman" w:cs="Times New Roman"/>
              </w:rPr>
              <w:t xml:space="preserve">.1 </w:t>
            </w:r>
            <w:r w:rsidRPr="004520F8">
              <w:rPr>
                <w:rFonts w:ascii="Times New Roman" w:eastAsia="標楷體" w:hAnsi="Times New Roman" w:cs="Times New Roman"/>
              </w:rPr>
              <w:t>總公司布達單位</w:t>
            </w:r>
            <w:r w:rsidRPr="004520F8">
              <w:rPr>
                <w:rFonts w:ascii="Times New Roman" w:eastAsia="標楷體" w:hAnsi="Times New Roman" w:cs="Times New Roman"/>
              </w:rPr>
              <w:t>/</w:t>
            </w:r>
            <w:r w:rsidRPr="004520F8">
              <w:rPr>
                <w:rFonts w:ascii="Times New Roman" w:eastAsia="標楷體" w:hAnsi="Times New Roman" w:cs="Times New Roman"/>
              </w:rPr>
              <w:t>窗口︰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  <w:p w14:paraId="3619BA6C" w14:textId="77777777" w:rsidR="00713A33" w:rsidRPr="004520F8" w:rsidRDefault="00713A33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  <w:r w:rsidRPr="004520F8">
              <w:rPr>
                <w:rFonts w:ascii="Times New Roman" w:eastAsia="標楷體" w:hAnsi="Times New Roman" w:cs="Times New Roman"/>
              </w:rPr>
              <w:t xml:space="preserve">.2 </w:t>
            </w:r>
            <w:r w:rsidRPr="004520F8">
              <w:rPr>
                <w:rFonts w:ascii="Times New Roman" w:eastAsia="標楷體" w:hAnsi="Times New Roman" w:cs="Times New Roman"/>
              </w:rPr>
              <w:t>自訂布達資訊之頻率︰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  <w:p w14:paraId="14119861" w14:textId="77777777" w:rsidR="00713A33" w:rsidRPr="00E36083" w:rsidRDefault="00713A33" w:rsidP="004605FA">
            <w:pPr>
              <w:widowControl/>
              <w:snapToGrid w:val="0"/>
              <w:spacing w:line="360" w:lineRule="exact"/>
              <w:ind w:left="631" w:hangingChars="263" w:hanging="63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E36083">
              <w:rPr>
                <w:rFonts w:ascii="Times New Roman" w:eastAsia="標楷體" w:hAnsi="Times New Roman" w:cs="Times New Roman"/>
              </w:rPr>
              <w:t xml:space="preserve">. </w:t>
            </w:r>
            <w:r w:rsidRPr="00E36083">
              <w:rPr>
                <w:rFonts w:ascii="標楷體" w:eastAsia="標楷體" w:hAnsi="標楷體" w:cs="Times New Roman" w:hint="eastAsia"/>
              </w:rPr>
              <w:t>□ 定期彙整門市執行本計畫情形(不少於各門市之自檢表)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4520F8">
              <w:rPr>
                <w:rFonts w:ascii="Times New Roman" w:eastAsia="標楷體" w:hAnsi="Times New Roman" w:cs="Times New Roman"/>
              </w:rPr>
              <w:t>呈現</w:t>
            </w:r>
            <w:r w:rsidRPr="00E36083">
              <w:rPr>
                <w:rFonts w:ascii="標楷體" w:eastAsia="標楷體" w:hAnsi="標楷體" w:cs="Times New Roman"/>
              </w:rPr>
              <w:t>文件︰</w:t>
            </w:r>
            <w:r w:rsidRPr="00E36083">
              <w:rPr>
                <w:rFonts w:ascii="標楷體" w:eastAsia="標楷體" w:hAnsi="標楷體" w:cs="Times New Roman" w:hint="eastAsia"/>
              </w:rPr>
              <w:t>______</w:t>
            </w:r>
          </w:p>
          <w:p w14:paraId="020F7E3C" w14:textId="77777777" w:rsidR="00713A33" w:rsidRPr="004520F8" w:rsidRDefault="00713A33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4520F8">
              <w:rPr>
                <w:rFonts w:ascii="Times New Roman" w:eastAsia="標楷體" w:hAnsi="Times New Roman" w:cs="Times New Roman"/>
              </w:rPr>
              <w:t xml:space="preserve">.1 </w:t>
            </w:r>
            <w:r w:rsidRPr="004520F8">
              <w:rPr>
                <w:rFonts w:ascii="Times New Roman" w:eastAsia="標楷體" w:hAnsi="Times New Roman" w:cs="Times New Roman"/>
              </w:rPr>
              <w:t>總公司彙整單位</w:t>
            </w:r>
            <w:r w:rsidRPr="004520F8">
              <w:rPr>
                <w:rFonts w:ascii="Times New Roman" w:eastAsia="標楷體" w:hAnsi="Times New Roman" w:cs="Times New Roman"/>
              </w:rPr>
              <w:t>/</w:t>
            </w:r>
            <w:r w:rsidRPr="004520F8">
              <w:rPr>
                <w:rFonts w:ascii="Times New Roman" w:eastAsia="標楷體" w:hAnsi="Times New Roman" w:cs="Times New Roman"/>
              </w:rPr>
              <w:t>窗口︰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  <w:p w14:paraId="276A71BB" w14:textId="77777777" w:rsidR="00713A33" w:rsidRPr="00E36083" w:rsidRDefault="00713A33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4520F8">
              <w:rPr>
                <w:rFonts w:ascii="Times New Roman" w:eastAsia="標楷體" w:hAnsi="Times New Roman" w:cs="Times New Roman"/>
              </w:rPr>
              <w:t xml:space="preserve">.2 </w:t>
            </w:r>
            <w:r w:rsidRPr="004520F8">
              <w:rPr>
                <w:rFonts w:ascii="Times New Roman" w:eastAsia="標楷體" w:hAnsi="Times New Roman" w:cs="Times New Roman"/>
              </w:rPr>
              <w:t>自訂彙整資訊之頻率︰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</w:tc>
      </w:tr>
      <w:tr w:rsidR="0032309E" w14:paraId="74B16611" w14:textId="77777777" w:rsidTr="00D840A9">
        <w:tc>
          <w:tcPr>
            <w:tcW w:w="1701" w:type="dxa"/>
          </w:tcPr>
          <w:p w14:paraId="5D5A5BED" w14:textId="77777777" w:rsidR="003F4152" w:rsidRPr="00E36083" w:rsidRDefault="001F5EF1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lastRenderedPageBreak/>
              <w:t>二</w:t>
            </w:r>
            <w:r w:rsidR="003F4152" w:rsidRPr="00E36083">
              <w:rPr>
                <w:rFonts w:ascii="Times New Roman" w:eastAsia="標楷體" w:hAnsi="Times New Roman" w:cs="Times New Roman"/>
              </w:rPr>
              <w:t>、實施範圍</w:t>
            </w:r>
          </w:p>
        </w:tc>
        <w:tc>
          <w:tcPr>
            <w:tcW w:w="6713" w:type="dxa"/>
          </w:tcPr>
          <w:p w14:paraId="6E858942" w14:textId="77777777" w:rsidR="00713A33" w:rsidRDefault="00A470CA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="0030138E"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="00713A33" w:rsidRPr="00E36083">
              <w:rPr>
                <w:rFonts w:ascii="標楷體" w:eastAsia="標楷體" w:hAnsi="標楷體" w:cs="Times New Roman"/>
              </w:rPr>
              <w:t xml:space="preserve"> □ </w:t>
            </w:r>
            <w:r w:rsidR="00713A33" w:rsidRPr="00E36083">
              <w:rPr>
                <w:rFonts w:ascii="Times New Roman" w:eastAsia="標楷體" w:hAnsi="Times New Roman" w:cs="Times New Roman"/>
              </w:rPr>
              <w:t>已訂有</w:t>
            </w:r>
            <w:r w:rsidR="00713A33" w:rsidRPr="00E36083">
              <w:rPr>
                <w:rFonts w:ascii="Times New Roman" w:eastAsia="標楷體" w:hAnsi="Times New Roman" w:cs="Times New Roman" w:hint="eastAsia"/>
              </w:rPr>
              <w:t>食品安全政策：</w:t>
            </w:r>
            <w:r w:rsidR="00713A33" w:rsidRPr="00E36083">
              <w:rPr>
                <w:rFonts w:ascii="Times New Roman" w:eastAsia="標楷體" w:hAnsi="Times New Roman" w:cs="Times New Roman" w:hint="eastAsia"/>
              </w:rPr>
              <w:t>______</w:t>
            </w:r>
            <w:r w:rsidR="00713A33" w:rsidRPr="00E36083">
              <w:rPr>
                <w:rFonts w:ascii="Times New Roman" w:eastAsia="標楷體" w:hAnsi="Times New Roman" w:cs="Times New Roman"/>
              </w:rPr>
              <w:t>__</w:t>
            </w:r>
            <w:r w:rsidR="0030138E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</w:p>
          <w:p w14:paraId="13EF93FA" w14:textId="77777777" w:rsidR="003F4152" w:rsidRPr="00E36083" w:rsidRDefault="00A470CA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6</w:t>
            </w:r>
            <w:r w:rsidR="00713A33">
              <w:rPr>
                <w:rFonts w:ascii="Times New Roman" w:eastAsia="標楷體" w:hAnsi="Times New Roman" w:cs="Times New Roman"/>
              </w:rPr>
              <w:t xml:space="preserve">. </w:t>
            </w:r>
            <w:r w:rsidR="002F3FB4">
              <w:rPr>
                <w:rFonts w:ascii="Times New Roman" w:eastAsia="標楷體" w:hAnsi="Times New Roman" w:cs="Times New Roman" w:hint="eastAsia"/>
              </w:rPr>
              <w:t>□</w:t>
            </w:r>
            <w:r w:rsidR="002F3FB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實施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範圍</w:t>
            </w:r>
            <w:r w:rsidR="001F5EF1" w:rsidRPr="00E36083">
              <w:rPr>
                <w:rStyle w:val="af8"/>
                <w:rFonts w:ascii="Times New Roman" w:eastAsia="標楷體" w:hAnsi="Times New Roman" w:cs="Times New Roman"/>
              </w:rPr>
              <w:footnoteReference w:id="2"/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之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呈現文件︰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_________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，其內容不少於︰</w:t>
            </w:r>
          </w:p>
          <w:p w14:paraId="690C9FFB" w14:textId="77777777" w:rsidR="00C913E5" w:rsidRDefault="00A470CA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6</w:t>
            </w:r>
            <w:r w:rsidR="00C913E5" w:rsidRPr="00C913E5">
              <w:rPr>
                <w:rFonts w:ascii="Times New Roman" w:eastAsia="標楷體" w:hAnsi="Times New Roman" w:cs="Times New Roman"/>
              </w:rPr>
              <w:t>.1</w:t>
            </w:r>
            <w:r w:rsidR="00C913E5" w:rsidRPr="00BE0A38">
              <w:rPr>
                <w:rFonts w:ascii="標楷體" w:eastAsia="標楷體" w:hAnsi="標楷體" w:cs="Times New Roman"/>
              </w:rPr>
              <w:t xml:space="preserve"> 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供應商清冊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得併</w:t>
            </w:r>
            <w:r w:rsidR="00701007" w:rsidRPr="00E36083">
              <w:rPr>
                <w:rFonts w:ascii="Times New Roman" w:eastAsia="標楷體" w:hAnsi="Times New Roman" w:cs="Times New Roman" w:hint="eastAsia"/>
              </w:rPr>
              <w:t>自檢表第</w:t>
            </w:r>
            <w:r w:rsidR="00701007" w:rsidRPr="00E36083">
              <w:rPr>
                <w:rFonts w:ascii="Times New Roman" w:eastAsia="標楷體" w:hAnsi="Times New Roman" w:cs="Times New Roman" w:hint="eastAsia"/>
              </w:rPr>
              <w:t>2</w:t>
            </w:r>
            <w:r w:rsidR="0075367E">
              <w:rPr>
                <w:rFonts w:ascii="Times New Roman" w:eastAsia="標楷體" w:hAnsi="Times New Roman" w:cs="Times New Roman"/>
              </w:rPr>
              <w:t>0</w:t>
            </w:r>
            <w:r w:rsidR="00701007" w:rsidRPr="00E36083">
              <w:rPr>
                <w:rFonts w:ascii="Times New Roman" w:eastAsia="標楷體" w:hAnsi="Times New Roman" w:cs="Times New Roman" w:hint="eastAsia"/>
              </w:rPr>
              <w:t>項</w:t>
            </w:r>
            <w:r w:rsidR="00690920" w:rsidRPr="00E36083">
              <w:rPr>
                <w:rFonts w:ascii="Times New Roman" w:eastAsia="標楷體" w:hAnsi="Times New Roman" w:cs="Times New Roman" w:hint="eastAsia"/>
              </w:rPr>
              <w:t>呈現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246248EF" w14:textId="77777777" w:rsidR="00C913E5" w:rsidRDefault="00A470CA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  <w:r w:rsidR="00C913E5">
              <w:rPr>
                <w:rFonts w:ascii="Times New Roman" w:eastAsia="標楷體" w:hAnsi="Times New Roman" w:cs="Times New Roman" w:hint="eastAsia"/>
              </w:rPr>
              <w:t>.2</w:t>
            </w:r>
            <w:r w:rsidR="00C913E5" w:rsidRPr="00BE0A38">
              <w:rPr>
                <w:rFonts w:ascii="標楷體" w:eastAsia="標楷體" w:hAnsi="標楷體" w:cs="Times New Roman" w:hint="eastAsia"/>
              </w:rPr>
              <w:t xml:space="preserve"> 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門市</w:t>
            </w:r>
            <w:r w:rsidR="001F5EF1">
              <w:rPr>
                <w:rStyle w:val="af8"/>
                <w:rFonts w:ascii="Times New Roman" w:eastAsia="標楷體" w:hAnsi="Times New Roman" w:cs="Times New Roman"/>
              </w:rPr>
              <w:footnoteReference w:id="3"/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清冊</w:t>
            </w:r>
            <w:r w:rsidR="001F5EF1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直營︰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_____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家；加盟︰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_____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家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6994D01D" w14:textId="77777777" w:rsidR="00C913E5" w:rsidRDefault="00A470CA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  <w:r w:rsidR="00C913E5">
              <w:rPr>
                <w:rFonts w:ascii="Times New Roman" w:eastAsia="標楷體" w:hAnsi="Times New Roman" w:cs="Times New Roman" w:hint="eastAsia"/>
              </w:rPr>
              <w:t>.3</w:t>
            </w:r>
            <w:r w:rsidR="00C913E5" w:rsidRPr="00BE0A38">
              <w:rPr>
                <w:rFonts w:ascii="標楷體" w:eastAsia="標楷體" w:hAnsi="標楷體" w:cs="Times New Roman" w:hint="eastAsia"/>
              </w:rPr>
              <w:t xml:space="preserve"> 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所涉運輸物流及倉儲業者</w:t>
            </w:r>
            <w:r w:rsidR="001F5EF1">
              <w:rPr>
                <w:rFonts w:ascii="Times New Roman" w:eastAsia="標楷體" w:hAnsi="Times New Roman" w:cs="Times New Roman" w:hint="eastAsia"/>
              </w:rPr>
              <w:t>之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清冊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共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家</w:t>
            </w:r>
            <w:r w:rsidR="005E0439"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0D00D9D5" w14:textId="77777777" w:rsidR="008D2C72" w:rsidRPr="00E36083" w:rsidRDefault="00A470CA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  <w:r w:rsidR="00C913E5">
              <w:rPr>
                <w:rFonts w:ascii="Times New Roman" w:eastAsia="標楷體" w:hAnsi="Times New Roman" w:cs="Times New Roman" w:hint="eastAsia"/>
              </w:rPr>
              <w:t>.4</w:t>
            </w:r>
            <w:r w:rsidR="00C913E5" w:rsidRPr="00BE0A38">
              <w:rPr>
                <w:rFonts w:ascii="標楷體" w:eastAsia="標楷體" w:hAnsi="標楷體" w:cs="Times New Roman" w:hint="eastAsia"/>
              </w:rPr>
              <w:t xml:space="preserve"> </w:t>
            </w:r>
            <w:r w:rsidR="005F003A">
              <w:rPr>
                <w:rFonts w:ascii="Times New Roman" w:eastAsia="標楷體" w:hAnsi="Times New Roman" w:cs="Times New Roman" w:hint="eastAsia"/>
              </w:rPr>
              <w:t>產品</w:t>
            </w:r>
            <w:r w:rsidR="003F4152" w:rsidRPr="00E36083">
              <w:rPr>
                <w:rFonts w:ascii="Times New Roman" w:eastAsia="標楷體" w:hAnsi="Times New Roman" w:cs="Times New Roman" w:hint="eastAsia"/>
              </w:rPr>
              <w:t>清冊</w:t>
            </w:r>
          </w:p>
        </w:tc>
      </w:tr>
      <w:tr w:rsidR="0032309E" w14:paraId="53E01FBD" w14:textId="77777777" w:rsidTr="00D840A9">
        <w:tc>
          <w:tcPr>
            <w:tcW w:w="1701" w:type="dxa"/>
          </w:tcPr>
          <w:p w14:paraId="54A58207" w14:textId="77777777" w:rsidR="0032309E" w:rsidRPr="00E36083" w:rsidRDefault="00713A33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三、相關法令及參考文件</w:t>
            </w:r>
          </w:p>
        </w:tc>
        <w:tc>
          <w:tcPr>
            <w:tcW w:w="6713" w:type="dxa"/>
          </w:tcPr>
          <w:p w14:paraId="6C7A1717" w14:textId="77777777" w:rsidR="005570A4" w:rsidRPr="00E36083" w:rsidRDefault="00A470CA" w:rsidP="004605FA">
            <w:pPr>
              <w:widowControl/>
              <w:snapToGrid w:val="0"/>
              <w:spacing w:line="360" w:lineRule="exact"/>
              <w:ind w:left="629" w:hangingChars="262" w:hanging="629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  <w:r w:rsidR="002D5872" w:rsidRPr="00E36083">
              <w:rPr>
                <w:rFonts w:ascii="Times New Roman" w:eastAsia="標楷體" w:hAnsi="Times New Roman" w:cs="Times New Roman" w:hint="eastAsia"/>
              </w:rPr>
              <w:t xml:space="preserve">. </w:t>
            </w:r>
            <w:r w:rsidR="002D5872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5570A4"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已</w:t>
            </w:r>
            <w:r w:rsidR="00713A33">
              <w:rPr>
                <w:rFonts w:ascii="Times New Roman" w:eastAsia="標楷體" w:hAnsi="Times New Roman" w:cs="Times New Roman" w:hint="eastAsia"/>
              </w:rPr>
              <w:t>針對計畫所使用之詞彙，述明其</w:t>
            </w:r>
            <w:r w:rsidR="00713A33" w:rsidRPr="00713A33">
              <w:rPr>
                <w:rFonts w:ascii="Times New Roman" w:eastAsia="標楷體" w:hAnsi="Times New Roman" w:cs="Times New Roman" w:hint="eastAsia"/>
              </w:rPr>
              <w:t>依據</w:t>
            </w:r>
            <w:r w:rsidR="00713A33">
              <w:rPr>
                <w:rFonts w:ascii="Times New Roman" w:eastAsia="標楷體" w:hAnsi="Times New Roman" w:cs="Times New Roman" w:hint="eastAsia"/>
              </w:rPr>
              <w:t>及其代表</w:t>
            </w:r>
            <w:r w:rsidR="00713A33" w:rsidRPr="00713A33">
              <w:rPr>
                <w:rFonts w:ascii="Times New Roman" w:eastAsia="標楷體" w:hAnsi="Times New Roman" w:cs="Times New Roman" w:hint="eastAsia"/>
              </w:rPr>
              <w:t>意義</w:t>
            </w:r>
            <w:r w:rsidR="005570A4" w:rsidRPr="00E36083">
              <w:rPr>
                <w:rStyle w:val="af8"/>
                <w:rFonts w:ascii="Times New Roman" w:eastAsia="標楷體" w:hAnsi="Times New Roman" w:cs="Times New Roman"/>
              </w:rPr>
              <w:footnoteReference w:id="4"/>
            </w:r>
          </w:p>
          <w:p w14:paraId="0DB1541E" w14:textId="665460A8" w:rsidR="00C913E5" w:rsidRDefault="00A470CA" w:rsidP="004605FA">
            <w:pPr>
              <w:widowControl/>
              <w:snapToGrid w:val="0"/>
              <w:spacing w:line="360" w:lineRule="exact"/>
              <w:ind w:left="629" w:hangingChars="262" w:hanging="629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8</w:t>
            </w:r>
            <w:r w:rsidR="005570A4" w:rsidRPr="00E36083">
              <w:rPr>
                <w:rFonts w:ascii="Times New Roman" w:eastAsia="標楷體" w:hAnsi="Times New Roman" w:cs="Times New Roman"/>
              </w:rPr>
              <w:t>.</w:t>
            </w:r>
            <w:r w:rsidR="005570A4" w:rsidRPr="00E36083">
              <w:rPr>
                <w:rFonts w:ascii="標楷體" w:eastAsia="標楷體" w:hAnsi="標楷體" w:cs="Times New Roman"/>
              </w:rPr>
              <w:t xml:space="preserve"> □ 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已建立經常參考及搜尋資訊來源之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>資訊管理資料庫</w:t>
            </w:r>
            <w:r w:rsidR="00FB409A">
              <w:rPr>
                <w:rFonts w:ascii="Times New Roman" w:eastAsia="標楷體" w:hAnsi="Times New Roman" w:cs="Times New Roman" w:hint="eastAsia"/>
              </w:rPr>
              <w:t>，</w:t>
            </w:r>
            <w:r w:rsidR="00F33044" w:rsidRPr="00E36083">
              <w:rPr>
                <w:rFonts w:ascii="Times New Roman" w:eastAsia="標楷體" w:hAnsi="Times New Roman" w:cs="Times New Roman" w:hint="eastAsia"/>
              </w:rPr>
              <w:t>呈現文件︰</w:t>
            </w:r>
            <w:r w:rsidR="00F33044" w:rsidRPr="00E36083">
              <w:rPr>
                <w:rFonts w:ascii="Times New Roman" w:eastAsia="標楷體" w:hAnsi="Times New Roman" w:cs="Times New Roman" w:hint="eastAsia"/>
              </w:rPr>
              <w:t>________</w:t>
            </w:r>
            <w:r w:rsidR="00FB409A">
              <w:rPr>
                <w:rFonts w:ascii="Times New Roman" w:eastAsia="標楷體" w:hAnsi="Times New Roman" w:cs="Times New Roman" w:hint="eastAsia"/>
              </w:rPr>
              <w:t>，</w:t>
            </w:r>
            <w:r w:rsidR="0099536E" w:rsidRPr="00E36083">
              <w:rPr>
                <w:rFonts w:ascii="Times New Roman" w:eastAsia="標楷體" w:hAnsi="Times New Roman" w:cs="Times New Roman" w:hint="eastAsia"/>
              </w:rPr>
              <w:t>自訂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>更新頻率為：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="0099536E" w:rsidRPr="00E36083">
              <w:rPr>
                <w:rFonts w:ascii="Times New Roman" w:eastAsia="標楷體" w:hAnsi="Times New Roman" w:cs="Times New Roman"/>
              </w:rPr>
              <w:t>_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>_</w:t>
            </w:r>
            <w:r w:rsidR="00690920"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>應考量最低檢驗週期等規定</w:t>
            </w:r>
            <w:r w:rsidR="00690920"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66F4AEBB" w14:textId="53744155" w:rsidR="0032309E" w:rsidRPr="00E36083" w:rsidRDefault="00172E00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8</w:t>
            </w:r>
            <w:r w:rsidR="00FB409A">
              <w:rPr>
                <w:rFonts w:ascii="Times New Roman" w:eastAsia="標楷體" w:hAnsi="Times New Roman" w:cs="Times New Roman" w:hint="eastAsia"/>
              </w:rPr>
              <w:t>.1</w:t>
            </w:r>
            <w:r w:rsidR="00C913E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負責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>部門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︰□</w:t>
            </w:r>
            <w:r w:rsidR="00C913E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食品安全決策小組</w:t>
            </w:r>
            <w:r w:rsidR="00136BD0"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713A33">
              <w:rPr>
                <w:rFonts w:ascii="Times New Roman" w:eastAsia="標楷體" w:hAnsi="Times New Roman" w:cs="Times New Roman"/>
              </w:rPr>
              <w:t xml:space="preserve"> 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="00C913E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570A4" w:rsidRPr="00E36083">
              <w:rPr>
                <w:rFonts w:ascii="Times New Roman" w:eastAsia="標楷體" w:hAnsi="Times New Roman" w:cs="Times New Roman" w:hint="eastAsia"/>
              </w:rPr>
              <w:t>其他：</w:t>
            </w:r>
            <w:r w:rsidR="00713A33">
              <w:rPr>
                <w:rFonts w:ascii="Times New Roman" w:eastAsia="標楷體" w:hAnsi="Times New Roman" w:cs="Times New Roman" w:hint="eastAsia"/>
              </w:rPr>
              <w:t>_</w:t>
            </w:r>
            <w:r w:rsidR="00FB409A">
              <w:rPr>
                <w:rFonts w:ascii="Times New Roman" w:eastAsia="標楷體" w:hAnsi="Times New Roman" w:cs="Times New Roman" w:hint="eastAsia"/>
              </w:rPr>
              <w:t>___</w:t>
            </w:r>
            <w:r w:rsidR="00713A33">
              <w:rPr>
                <w:rFonts w:ascii="Times New Roman" w:eastAsia="標楷體" w:hAnsi="Times New Roman" w:cs="Times New Roman" w:hint="eastAsia"/>
              </w:rPr>
              <w:t>_</w:t>
            </w:r>
          </w:p>
        </w:tc>
      </w:tr>
      <w:tr w:rsidR="0032309E" w14:paraId="603DB1B2" w14:textId="77777777" w:rsidTr="00D840A9">
        <w:tc>
          <w:tcPr>
            <w:tcW w:w="1701" w:type="dxa"/>
          </w:tcPr>
          <w:p w14:paraId="582E6D66" w14:textId="77777777" w:rsidR="0032309E" w:rsidRPr="00E36083" w:rsidRDefault="00A470CA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四、危害分析及管制</w:t>
            </w:r>
          </w:p>
        </w:tc>
        <w:tc>
          <w:tcPr>
            <w:tcW w:w="6713" w:type="dxa"/>
          </w:tcPr>
          <w:p w14:paraId="0827D6CC" w14:textId="77777777" w:rsidR="00172E00" w:rsidRPr="00E36083" w:rsidRDefault="00172E00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9. </w:t>
            </w:r>
            <w:r>
              <w:rPr>
                <w:rFonts w:ascii="Times New Roman" w:eastAsia="標楷體" w:hAnsi="Times New Roman" w:cs="Times New Roman" w:hint="eastAsia"/>
              </w:rPr>
              <w:t>是否涉有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食品加工調配或販售</w:t>
            </w:r>
            <w:r>
              <w:rPr>
                <w:rFonts w:ascii="Times New Roman" w:eastAsia="標楷體" w:hAnsi="Times New Roman" w:cs="Times New Roman" w:hint="eastAsia"/>
              </w:rPr>
              <w:t>應辦理檢驗之產</w:t>
            </w:r>
            <w:r w:rsidRPr="00E36083">
              <w:rPr>
                <w:rFonts w:ascii="Times New Roman" w:eastAsia="標楷體" w:hAnsi="Times New Roman" w:cs="Times New Roman" w:hint="eastAsia"/>
              </w:rPr>
              <w:t>品︰</w:t>
            </w:r>
          </w:p>
          <w:p w14:paraId="7B68036F" w14:textId="77777777" w:rsidR="00172E00" w:rsidRPr="00E36083" w:rsidRDefault="00172E00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否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此項以下事項可酌量採行</w:t>
            </w:r>
            <w:r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6058A36C" w14:textId="77777777" w:rsidR="00172E00" w:rsidRPr="00E36083" w:rsidRDefault="00172E00" w:rsidP="004605FA">
            <w:pPr>
              <w:widowControl/>
              <w:snapToGrid w:val="0"/>
              <w:spacing w:line="360" w:lineRule="exact"/>
              <w:ind w:leftChars="150" w:left="737" w:hangingChars="157" w:hanging="377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是，</w:t>
            </w:r>
            <w:r>
              <w:rPr>
                <w:rFonts w:ascii="Times New Roman" w:eastAsia="標楷體" w:hAnsi="Times New Roman" w:cs="Times New Roman" w:hint="eastAsia"/>
              </w:rPr>
              <w:t>並就內部規劃分析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食品安全危害</w:t>
            </w:r>
            <w:r>
              <w:rPr>
                <w:rFonts w:ascii="Times New Roman" w:eastAsia="標楷體" w:hAnsi="Times New Roman" w:cs="Times New Roman" w:hint="eastAsia"/>
              </w:rPr>
              <w:t>及其管制措施，</w:t>
            </w:r>
            <w:r w:rsidRPr="00E36083">
              <w:rPr>
                <w:rFonts w:ascii="Times New Roman" w:eastAsia="標楷體" w:hAnsi="Times New Roman" w:cs="Times New Roman" w:hint="eastAsia"/>
              </w:rPr>
              <w:t>呈現文件︰</w:t>
            </w:r>
            <w:r w:rsidRPr="00E36083">
              <w:rPr>
                <w:rFonts w:ascii="Times New Roman" w:eastAsia="標楷體" w:hAnsi="Times New Roman" w:cs="Times New Roman" w:hint="eastAsia"/>
              </w:rPr>
              <w:t>_______</w:t>
            </w:r>
            <w:r w:rsidRPr="00E36083">
              <w:rPr>
                <w:rFonts w:ascii="Times New Roman" w:eastAsia="標楷體" w:hAnsi="Times New Roman" w:cs="Times New Roman" w:hint="eastAsia"/>
              </w:rPr>
              <w:t>，其內容不少於︰</w:t>
            </w:r>
          </w:p>
          <w:p w14:paraId="438247DE" w14:textId="77777777" w:rsidR="00172E00" w:rsidRPr="00E7359E" w:rsidRDefault="00172E00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9.1 </w:t>
            </w:r>
            <w:r w:rsidRPr="00172E00">
              <w:rPr>
                <w:rFonts w:ascii="Times New Roman" w:eastAsia="標楷體" w:hAnsi="Times New Roman" w:cs="Times New Roman" w:hint="eastAsia"/>
              </w:rPr>
              <w:t>操作流程圖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含</w:t>
            </w:r>
            <w:r w:rsidR="00E7359E">
              <w:rPr>
                <w:rFonts w:ascii="Times New Roman" w:eastAsia="標楷體" w:hAnsi="Times New Roman" w:cs="Times New Roman" w:hint="eastAsia"/>
              </w:rPr>
              <w:t>環境設備配置及防止交叉污染措施</w:t>
            </w:r>
            <w:r w:rsidR="00E7359E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780BDD1F" w14:textId="77777777" w:rsidR="0032309E" w:rsidRDefault="00172E00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9.2 </w:t>
            </w:r>
            <w:r w:rsidRPr="00E36083">
              <w:rPr>
                <w:rFonts w:ascii="Times New Roman" w:eastAsia="標楷體" w:hAnsi="Times New Roman" w:cs="Times New Roman" w:hint="eastAsia"/>
              </w:rPr>
              <w:t>品質管控措施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含監測及異常管制措施</w:t>
            </w:r>
            <w:r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7A2EE76B" w14:textId="77777777" w:rsidR="00BE0A38" w:rsidRPr="00E36083" w:rsidRDefault="00BE0A38" w:rsidP="004605FA">
            <w:pPr>
              <w:widowControl/>
              <w:snapToGrid w:val="0"/>
              <w:spacing w:line="360" w:lineRule="exact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0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 w:rsidRPr="00E36083">
              <w:rPr>
                <w:rFonts w:ascii="標楷體" w:eastAsia="標楷體" w:hAnsi="標楷體" w:cs="Times New Roman"/>
              </w:rPr>
              <w:t xml:space="preserve"> 是否有販售應辦理檢驗之產品</w:t>
            </w:r>
            <w:r w:rsidRPr="00E36083">
              <w:rPr>
                <w:rFonts w:ascii="標楷體" w:eastAsia="標楷體" w:hAnsi="標楷體" w:cs="Times New Roman" w:hint="eastAsia"/>
              </w:rPr>
              <w:t>︰</w:t>
            </w:r>
          </w:p>
          <w:p w14:paraId="7470E922" w14:textId="77777777" w:rsidR="00BE0A38" w:rsidRDefault="00BE0A38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標楷體" w:eastAsia="標楷體" w:hAnsi="標楷體" w:cs="Times New Roman" w:hint="eastAsia"/>
              </w:rPr>
              <w:t>□ 否</w:t>
            </w:r>
          </w:p>
          <w:p w14:paraId="2AACA188" w14:textId="77777777" w:rsidR="00BE0A38" w:rsidRPr="00091758" w:rsidRDefault="00BE0A38" w:rsidP="004605FA">
            <w:pPr>
              <w:widowControl/>
              <w:snapToGrid w:val="0"/>
              <w:spacing w:line="360" w:lineRule="exact"/>
              <w:ind w:leftChars="200" w:left="1303" w:hangingChars="343" w:hanging="823"/>
              <w:contextualSpacing/>
              <w:rPr>
                <w:rFonts w:ascii="標楷體" w:eastAsia="標楷體" w:hAnsi="標楷體" w:cs="Times New Roman"/>
                <w:szCs w:val="24"/>
              </w:rPr>
            </w:pPr>
            <w:r w:rsidRPr="00091758">
              <w:rPr>
                <w:rFonts w:ascii="標楷體" w:eastAsia="標楷體" w:hAnsi="標楷體" w:cs="Times New Roman"/>
                <w:szCs w:val="24"/>
              </w:rPr>
              <w:t>□ 是，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訂有檢驗計畫，呈現文件︰</w:t>
            </w:r>
            <w:r>
              <w:rPr>
                <w:rFonts w:ascii="標楷體" w:eastAsia="標楷體" w:hAnsi="標楷體" w:cs="Times New Roman" w:hint="eastAsia"/>
                <w:szCs w:val="24"/>
              </w:rPr>
              <w:t>_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___，其內容不少於︰</w:t>
            </w:r>
          </w:p>
          <w:p w14:paraId="3BBDB2B3" w14:textId="77777777" w:rsidR="00BE0A38" w:rsidRPr="00091758" w:rsidRDefault="00BE0A38" w:rsidP="004605FA">
            <w:pPr>
              <w:widowControl/>
              <w:snapToGrid w:val="0"/>
              <w:spacing w:line="360" w:lineRule="exact"/>
              <w:ind w:leftChars="349" w:left="1301" w:hangingChars="193" w:hanging="463"/>
              <w:contextualSpacing/>
              <w:rPr>
                <w:rFonts w:ascii="標楷體" w:eastAsia="標楷體" w:hAnsi="標楷體"/>
                <w:szCs w:val="24"/>
              </w:rPr>
            </w:pPr>
            <w:r w:rsidRPr="00091758">
              <w:rPr>
                <w:rFonts w:ascii="Times New Roman" w:eastAsia="標楷體" w:hAnsi="Times New Roman" w:cs="Times New Roman"/>
                <w:szCs w:val="24"/>
              </w:rPr>
              <w:t>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  <w:r w:rsidRPr="00091758">
              <w:rPr>
                <w:rFonts w:ascii="Times New Roman" w:eastAsia="標楷體" w:hAnsi="Times New Roman" w:cs="Times New Roman"/>
                <w:szCs w:val="24"/>
              </w:rPr>
              <w:t>.1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091758">
              <w:rPr>
                <w:rFonts w:ascii="標楷體" w:eastAsia="標楷體" w:hAnsi="標楷體" w:cs="Times New Roman"/>
                <w:szCs w:val="24"/>
              </w:rPr>
              <w:t>可</w:t>
            </w:r>
            <w:r w:rsidRPr="00091758">
              <w:rPr>
                <w:rFonts w:ascii="標楷體" w:eastAsia="標楷體" w:hAnsi="標楷體" w:hint="eastAsia"/>
                <w:szCs w:val="24"/>
              </w:rPr>
              <w:t>呈現</w:t>
            </w:r>
            <w:r>
              <w:rPr>
                <w:rFonts w:ascii="標楷體" w:eastAsia="標楷體" w:hAnsi="標楷體"/>
                <w:szCs w:val="24"/>
              </w:rPr>
              <w:t>符合</w:t>
            </w:r>
            <w:r w:rsidRPr="00091758">
              <w:rPr>
                <w:rFonts w:ascii="標楷體" w:eastAsia="標楷體" w:hAnsi="標楷體"/>
                <w:szCs w:val="24"/>
              </w:rPr>
              <w:t>應辦理檢驗規定內容</w:t>
            </w:r>
            <w:r w:rsidRPr="00091758">
              <w:rPr>
                <w:rFonts w:ascii="標楷體" w:eastAsia="標楷體" w:hAnsi="標楷體" w:hint="eastAsia"/>
                <w:szCs w:val="24"/>
              </w:rPr>
              <w:t>(可參考附件</w:t>
            </w:r>
            <w:r>
              <w:rPr>
                <w:rFonts w:ascii="標楷體" w:eastAsia="標楷體" w:hAnsi="標楷體"/>
                <w:szCs w:val="24"/>
              </w:rPr>
              <w:t>3</w:t>
            </w:r>
            <w:r w:rsidRPr="00091758">
              <w:rPr>
                <w:rFonts w:ascii="標楷體" w:eastAsia="標楷體" w:hAnsi="標楷體" w:hint="eastAsia"/>
                <w:szCs w:val="24"/>
              </w:rPr>
              <w:t>之規劃總表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  <w:p w14:paraId="777D6420" w14:textId="77777777" w:rsidR="00BE0A38" w:rsidRDefault="00BE0A38" w:rsidP="004605FA">
            <w:pPr>
              <w:widowControl/>
              <w:snapToGrid w:val="0"/>
              <w:spacing w:line="360" w:lineRule="exact"/>
              <w:ind w:leftChars="349" w:left="1301" w:hangingChars="193" w:hanging="463"/>
              <w:contextualSpacing/>
              <w:rPr>
                <w:rFonts w:ascii="標楷體" w:eastAsia="標楷體" w:hAnsi="標楷體"/>
                <w:szCs w:val="24"/>
              </w:rPr>
            </w:pPr>
            <w:r w:rsidRPr="00091758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091758">
              <w:rPr>
                <w:rFonts w:ascii="標楷體" w:eastAsia="標楷體" w:hAnsi="標楷體" w:cs="Times New Roman"/>
                <w:szCs w:val="24"/>
              </w:rPr>
              <w:t>品項清冊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(</w:t>
            </w:r>
            <w:r>
              <w:rPr>
                <w:rFonts w:ascii="標楷體" w:eastAsia="標楷體" w:hAnsi="標楷體" w:cs="Times New Roman" w:hint="eastAsia"/>
                <w:szCs w:val="24"/>
              </w:rPr>
              <w:t>範圍可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含括所有該類產品為要件)</w:t>
            </w:r>
          </w:p>
          <w:p w14:paraId="20771D6F" w14:textId="77777777" w:rsidR="00BE0A38" w:rsidRDefault="00BE0A38" w:rsidP="004605FA">
            <w:pPr>
              <w:widowControl/>
              <w:snapToGrid w:val="0"/>
              <w:spacing w:line="360" w:lineRule="exact"/>
              <w:ind w:leftChars="349" w:left="1301" w:hangingChars="193" w:hanging="463"/>
              <w:contextualSpacing/>
              <w:rPr>
                <w:rFonts w:ascii="標楷體" w:eastAsia="標楷體" w:hAnsi="標楷體"/>
                <w:szCs w:val="24"/>
              </w:rPr>
            </w:pPr>
            <w:r w:rsidRPr="00091758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091758">
              <w:rPr>
                <w:rFonts w:ascii="標楷體" w:eastAsia="標楷體" w:hAnsi="標楷體" w:cs="Times New Roman"/>
                <w:szCs w:val="24"/>
              </w:rPr>
              <w:t>評估過程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(具合理性即可，可參考附件</w:t>
            </w:r>
            <w:r>
              <w:rPr>
                <w:rFonts w:ascii="標楷體" w:eastAsia="標楷體" w:hAnsi="標楷體" w:cs="Times New Roman"/>
                <w:szCs w:val="24"/>
              </w:rPr>
              <w:t>3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之危害分析表、相關危害資訊及風險評估表)</w:t>
            </w:r>
          </w:p>
          <w:p w14:paraId="14B0DDE7" w14:textId="77777777" w:rsidR="00BE0A38" w:rsidRPr="00E36083" w:rsidRDefault="00BE0A38" w:rsidP="004605FA">
            <w:pPr>
              <w:widowControl/>
              <w:snapToGrid w:val="0"/>
              <w:spacing w:line="360" w:lineRule="exact"/>
              <w:ind w:leftChars="349" w:left="1301" w:hangingChars="193" w:hanging="463"/>
              <w:contextualSpacing/>
              <w:rPr>
                <w:rFonts w:ascii="標楷體" w:eastAsia="標楷體" w:hAnsi="標楷體" w:cs="Times New Roman"/>
              </w:rPr>
            </w:pPr>
            <w:r w:rsidRPr="00091758">
              <w:rPr>
                <w:rFonts w:ascii="Times New Roman" w:eastAsia="標楷體" w:hAnsi="Times New Roman" w:cs="Times New Roman"/>
              </w:rPr>
              <w:lastRenderedPageBreak/>
              <w:t>1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4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091758">
              <w:rPr>
                <w:rFonts w:ascii="標楷體" w:eastAsia="標楷體" w:hAnsi="標楷體" w:cs="Times New Roman"/>
                <w:szCs w:val="24"/>
              </w:rPr>
              <w:t>輪替抽樣檢驗安排及其合理性說明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(可參考附件</w:t>
            </w:r>
            <w:r>
              <w:rPr>
                <w:rFonts w:ascii="標楷體" w:eastAsia="標楷體" w:hAnsi="標楷體" w:cs="Times New Roman"/>
                <w:szCs w:val="24"/>
              </w:rPr>
              <w:t>3</w:t>
            </w:r>
            <w:r w:rsidRPr="00091758">
              <w:rPr>
                <w:rFonts w:ascii="標楷體" w:eastAsia="標楷體" w:hAnsi="標楷體" w:cs="Times New Roman" w:hint="eastAsia"/>
                <w:szCs w:val="24"/>
              </w:rPr>
              <w:t>之週期輪替性檢驗計畫)</w:t>
            </w:r>
          </w:p>
        </w:tc>
      </w:tr>
      <w:tr w:rsidR="0032309E" w14:paraId="4988A718" w14:textId="77777777" w:rsidTr="00D840A9">
        <w:tc>
          <w:tcPr>
            <w:tcW w:w="1701" w:type="dxa"/>
          </w:tcPr>
          <w:p w14:paraId="39D6DE25" w14:textId="77777777" w:rsidR="0032309E" w:rsidRPr="00E36083" w:rsidRDefault="00E7359E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lastRenderedPageBreak/>
              <w:t>五、標準作業程序</w:t>
            </w:r>
          </w:p>
        </w:tc>
        <w:tc>
          <w:tcPr>
            <w:tcW w:w="6713" w:type="dxa"/>
          </w:tcPr>
          <w:p w14:paraId="0314FB2D" w14:textId="77777777" w:rsidR="008B2536" w:rsidRPr="00E36083" w:rsidRDefault="008B2536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8B2536"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1</w:t>
            </w:r>
            <w:r w:rsidRPr="008B2536">
              <w:rPr>
                <w:rFonts w:ascii="Times New Roman" w:eastAsia="標楷體" w:hAnsi="Times New Roman" w:cs="Times New Roman"/>
              </w:rPr>
              <w:t xml:space="preserve">. </w:t>
            </w:r>
            <w:r w:rsidRPr="00E36083">
              <w:rPr>
                <w:rFonts w:ascii="標楷體" w:eastAsia="標楷體" w:hAnsi="標楷體" w:cs="Times New Roman" w:hint="eastAsia"/>
              </w:rPr>
              <w:t>□ 已建立衛生管理標準作業程序，呈現文件︰</w:t>
            </w:r>
            <w:r>
              <w:rPr>
                <w:rFonts w:ascii="標楷體" w:eastAsia="標楷體" w:hAnsi="標楷體" w:cs="Times New Roman" w:hint="eastAsia"/>
              </w:rPr>
              <w:t>__</w:t>
            </w:r>
            <w:r w:rsidRPr="00E36083">
              <w:rPr>
                <w:rFonts w:ascii="標楷體" w:eastAsia="標楷體" w:hAnsi="標楷體" w:cs="Times New Roman" w:hint="eastAsia"/>
              </w:rPr>
              <w:t>__，其內容不少於：</w:t>
            </w:r>
          </w:p>
          <w:p w14:paraId="56F496A2" w14:textId="77777777" w:rsidR="008B2536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1</w:t>
            </w:r>
            <w:r w:rsidRPr="00091758">
              <w:rPr>
                <w:rFonts w:ascii="Times New Roman" w:eastAsia="標楷體" w:hAnsi="Times New Roman" w:cs="Times New Roman"/>
              </w:rPr>
              <w:t>.1</w:t>
            </w:r>
            <w:r w:rsidR="00BE0A38"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建築、設施及週邊環境之衛生管理與清潔方式</w:t>
            </w:r>
          </w:p>
          <w:p w14:paraId="0043A1EB" w14:textId="77777777" w:rsidR="008B2536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BE0A38"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設備與器具之衛生管理與清潔方式</w:t>
            </w:r>
          </w:p>
          <w:p w14:paraId="3DA76F6A" w14:textId="77777777" w:rsidR="008B2536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BE0A38"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從業人員之衛生管理方式</w:t>
            </w:r>
          </w:p>
          <w:p w14:paraId="5B6A1471" w14:textId="77777777" w:rsidR="008B2536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4</w:t>
            </w:r>
            <w:r w:rsidR="00BE0A38"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清潔及消毒等化學物質與相關用品管理方式</w:t>
            </w:r>
          </w:p>
          <w:p w14:paraId="0F9F2099" w14:textId="77777777" w:rsidR="0032309E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衛生管理人員或管理衛生人員職責</w:t>
            </w:r>
          </w:p>
          <w:p w14:paraId="66B2567C" w14:textId="77777777" w:rsidR="008B2536" w:rsidRDefault="008B2536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2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已建立倉儲管理標準作業程序，呈現文件︰</w:t>
            </w:r>
            <w:r>
              <w:rPr>
                <w:rFonts w:ascii="標楷體" w:eastAsia="標楷體" w:hAnsi="標楷體" w:cs="Times New Roman" w:hint="eastAsia"/>
              </w:rPr>
              <w:t>__</w:t>
            </w:r>
            <w:r w:rsidRPr="00E36083">
              <w:rPr>
                <w:rFonts w:ascii="標楷體" w:eastAsia="標楷體" w:hAnsi="標楷體" w:cs="Times New Roman" w:hint="eastAsia"/>
              </w:rPr>
              <w:t>__，其內容不少於：</w:t>
            </w:r>
          </w:p>
          <w:p w14:paraId="62ACC922" w14:textId="756BAFC4" w:rsidR="008B2536" w:rsidRDefault="008B2536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 xml:space="preserve">.1 </w:t>
            </w:r>
            <w:r w:rsidRPr="00E36083">
              <w:rPr>
                <w:rFonts w:ascii="標楷體" w:eastAsia="標楷體" w:hAnsi="標楷體" w:cs="Times New Roman" w:hint="eastAsia"/>
              </w:rPr>
              <w:t>實施範圍</w:t>
            </w:r>
            <w:r w:rsidR="00B00308">
              <w:rPr>
                <w:rStyle w:val="af8"/>
                <w:rFonts w:ascii="標楷體" w:eastAsia="標楷體" w:hAnsi="標楷體" w:cs="Times New Roman"/>
              </w:rPr>
              <w:footnoteReference w:id="5"/>
            </w:r>
            <w:r w:rsidRPr="00E36083">
              <w:rPr>
                <w:rFonts w:ascii="標楷體" w:eastAsia="標楷體" w:hAnsi="標楷體" w:cs="Times New Roman" w:hint="eastAsia"/>
              </w:rPr>
              <w:t>內儲藏空間定位擺放區域</w:t>
            </w:r>
            <w:r>
              <w:rPr>
                <w:rFonts w:ascii="標楷體" w:eastAsia="標楷體" w:hAnsi="標楷體" w:cs="Times New Roman" w:hint="eastAsia"/>
              </w:rPr>
              <w:t>、監控點</w:t>
            </w:r>
          </w:p>
          <w:p w14:paraId="19AD0162" w14:textId="77777777" w:rsidR="008B2536" w:rsidRDefault="008B2536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 xml:space="preserve">.2 </w:t>
            </w:r>
            <w:r>
              <w:rPr>
                <w:rFonts w:ascii="標楷體" w:eastAsia="標楷體" w:hAnsi="標楷體" w:cs="Times New Roman" w:hint="eastAsia"/>
              </w:rPr>
              <w:t>門市之販售貯存衛生管理方式</w:t>
            </w:r>
          </w:p>
          <w:p w14:paraId="1D1AD2E3" w14:textId="77777777" w:rsidR="008B2536" w:rsidRDefault="008B2536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.</w:t>
            </w:r>
            <w:r>
              <w:rPr>
                <w:rFonts w:ascii="Times New Roman" w:eastAsia="標楷體" w:hAnsi="Times New Roman" w:cs="Times New Roman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</w:rPr>
              <w:t>門市之貨架管理方式(</w:t>
            </w:r>
            <w:r>
              <w:rPr>
                <w:rFonts w:ascii="標楷體" w:eastAsia="標楷體" w:hAnsi="標楷體" w:cs="Times New Roman"/>
              </w:rPr>
              <w:t>含有效日期及貯存環境管控</w:t>
            </w:r>
            <w:r>
              <w:rPr>
                <w:rFonts w:ascii="標楷體" w:eastAsia="標楷體" w:hAnsi="標楷體" w:cs="Times New Roman" w:hint="eastAsia"/>
              </w:rPr>
              <w:t>)</w:t>
            </w:r>
          </w:p>
          <w:p w14:paraId="2919107A" w14:textId="77777777" w:rsidR="008B2536" w:rsidRPr="008B2536" w:rsidRDefault="008B2536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 xml:space="preserve">.4 </w:t>
            </w:r>
            <w:r>
              <w:rPr>
                <w:rFonts w:ascii="標楷體" w:eastAsia="標楷體" w:hAnsi="標楷體" w:cs="Times New Roman" w:hint="eastAsia"/>
              </w:rPr>
              <w:t>門市於開放貨架商品之食品安全防護措施</w:t>
            </w:r>
          </w:p>
          <w:p w14:paraId="4199F322" w14:textId="77777777" w:rsidR="008B2536" w:rsidRPr="00E36083" w:rsidRDefault="008B2536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已建立運輸物流管理標準作業程序，呈現文件︰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_，其內容不少於：</w:t>
            </w:r>
          </w:p>
          <w:p w14:paraId="4A113EE3" w14:textId="5A02E4E4" w:rsidR="008B2536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 xml:space="preserve">.1 </w:t>
            </w:r>
            <w:r w:rsidRPr="00E36083">
              <w:rPr>
                <w:rFonts w:ascii="標楷體" w:eastAsia="標楷體" w:hAnsi="標楷體" w:cs="Times New Roman" w:hint="eastAsia"/>
              </w:rPr>
              <w:t>實施範圍內運送載具</w:t>
            </w:r>
            <w:r w:rsidR="00B00308" w:rsidRPr="00E36083">
              <w:rPr>
                <w:rFonts w:ascii="標楷體" w:eastAsia="標楷體" w:hAnsi="標楷體" w:cs="Times New Roman" w:hint="eastAsia"/>
              </w:rPr>
              <w:t>之</w:t>
            </w:r>
            <w:r w:rsidRPr="00E36083">
              <w:rPr>
                <w:rFonts w:ascii="標楷體" w:eastAsia="標楷體" w:hAnsi="標楷體" w:cs="Times New Roman" w:hint="eastAsia"/>
              </w:rPr>
              <w:t>編號管理</w:t>
            </w:r>
            <w:r w:rsidR="00B00308">
              <w:rPr>
                <w:rFonts w:ascii="標楷體" w:eastAsia="標楷體" w:hAnsi="標楷體" w:cs="Times New Roman" w:hint="eastAsia"/>
              </w:rPr>
              <w:t>、</w:t>
            </w:r>
            <w:r w:rsidR="00B00308" w:rsidRPr="00E36083">
              <w:rPr>
                <w:rFonts w:ascii="標楷體" w:eastAsia="標楷體" w:hAnsi="標楷體" w:cs="Times New Roman" w:hint="eastAsia"/>
              </w:rPr>
              <w:t>監控點及規定</w:t>
            </w:r>
          </w:p>
          <w:p w14:paraId="120A110A" w14:textId="0EC41BF8" w:rsidR="008B2536" w:rsidRDefault="008B2536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 w:rsidR="00BE0A38">
              <w:rPr>
                <w:rFonts w:ascii="Times New Roman" w:eastAsia="標楷體" w:hAnsi="Times New Roman" w:cs="Times New Roman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.2</w:t>
            </w:r>
            <w:r w:rsidR="00B0030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實施範圍內運送載具</w:t>
            </w:r>
            <w:r w:rsidR="00B00308" w:rsidRPr="00E36083">
              <w:rPr>
                <w:rFonts w:ascii="標楷體" w:eastAsia="標楷體" w:hAnsi="標楷體" w:cs="Times New Roman" w:hint="eastAsia"/>
              </w:rPr>
              <w:t>之</w:t>
            </w:r>
            <w:r w:rsidRPr="00E36083">
              <w:rPr>
                <w:rFonts w:ascii="標楷體" w:eastAsia="標楷體" w:hAnsi="標楷體" w:cs="Times New Roman" w:hint="eastAsia"/>
              </w:rPr>
              <w:t>使用、維修及異常紀錄</w:t>
            </w:r>
          </w:p>
          <w:p w14:paraId="273C70F8" w14:textId="77777777" w:rsidR="00593C2D" w:rsidRDefault="00593C2D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14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</w:t>
            </w:r>
            <w:r>
              <w:rPr>
                <w:rFonts w:ascii="標楷體" w:eastAsia="標楷體" w:hAnsi="標楷體" w:cs="Times New Roman" w:hint="eastAsia"/>
              </w:rPr>
              <w:t>已</w:t>
            </w:r>
            <w:r w:rsidRPr="00E36083">
              <w:rPr>
                <w:rFonts w:ascii="標楷體" w:eastAsia="標楷體" w:hAnsi="標楷體" w:cs="Times New Roman" w:hint="eastAsia"/>
              </w:rPr>
              <w:t>建立</w:t>
            </w:r>
            <w:r>
              <w:rPr>
                <w:rFonts w:ascii="標楷體" w:eastAsia="標楷體" w:hAnsi="標楷體" w:cs="Times New Roman" w:hint="eastAsia"/>
              </w:rPr>
              <w:t>追溯追蹤管理標準作業程序，</w:t>
            </w:r>
            <w:r w:rsidRPr="00E36083">
              <w:rPr>
                <w:rFonts w:ascii="標楷體" w:eastAsia="標楷體" w:hAnsi="標楷體" w:cs="Times New Roman" w:hint="eastAsia"/>
              </w:rPr>
              <w:t>相關進、銷、存等資料依法令妥適保存，呈現文件︰______</w:t>
            </w:r>
          </w:p>
          <w:p w14:paraId="54C6A6BF" w14:textId="77777777" w:rsidR="00593C2D" w:rsidRPr="00E36083" w:rsidRDefault="00593C2D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15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已建立</w:t>
            </w:r>
            <w:r w:rsidRPr="00E36083">
              <w:rPr>
                <w:rFonts w:ascii="Times New Roman" w:eastAsia="標楷體" w:hAnsi="Times New Roman" w:cs="Times New Roman"/>
                <w:szCs w:val="28"/>
              </w:rPr>
              <w:t>高風險疑慮</w:t>
            </w:r>
            <w:r w:rsidRPr="00E36083">
              <w:rPr>
                <w:rFonts w:ascii="Times New Roman" w:eastAsia="標楷體" w:hAnsi="Times New Roman" w:cs="Times New Roman" w:hint="eastAsia"/>
                <w:szCs w:val="28"/>
              </w:rPr>
              <w:t>產</w:t>
            </w:r>
            <w:r w:rsidRPr="00E36083">
              <w:rPr>
                <w:rFonts w:ascii="Times New Roman" w:eastAsia="標楷體" w:hAnsi="Times New Roman" w:cs="Times New Roman"/>
                <w:szCs w:val="28"/>
              </w:rPr>
              <w:t>品回收</w:t>
            </w:r>
            <w:r w:rsidRPr="00E36083">
              <w:rPr>
                <w:rFonts w:ascii="標楷體" w:eastAsia="標楷體" w:hAnsi="標楷體" w:cs="Times New Roman" w:hint="eastAsia"/>
              </w:rPr>
              <w:t>標準作業程序，呈現文件︰</w:t>
            </w:r>
            <w:r w:rsidR="00801B79">
              <w:rPr>
                <w:rFonts w:ascii="標楷體" w:eastAsia="標楷體" w:hAnsi="標楷體" w:cs="Times New Roman" w:hint="eastAsia"/>
              </w:rPr>
              <w:t>____</w:t>
            </w:r>
            <w:r w:rsidRPr="00E36083">
              <w:rPr>
                <w:rFonts w:ascii="標楷體" w:eastAsia="標楷體" w:hAnsi="標楷體" w:cs="Times New Roman" w:hint="eastAsia"/>
              </w:rPr>
              <w:t>_，其內容不少於：</w:t>
            </w:r>
          </w:p>
          <w:p w14:paraId="63F7C041" w14:textId="77777777" w:rsidR="00593C2D" w:rsidRPr="00E36083" w:rsidRDefault="00801B79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15</w:t>
            </w:r>
            <w:r w:rsidR="00593C2D">
              <w:rPr>
                <w:rFonts w:ascii="Times New Roman" w:eastAsia="標楷體" w:hAnsi="Times New Roman" w:cs="Times New Roman"/>
              </w:rPr>
              <w:t>.</w:t>
            </w:r>
            <w:r w:rsidR="00593C2D">
              <w:rPr>
                <w:rFonts w:ascii="Times New Roman" w:eastAsia="標楷體" w:hAnsi="Times New Roman" w:cs="Times New Roman" w:hint="eastAsia"/>
              </w:rPr>
              <w:t>1</w:t>
            </w:r>
            <w:r w:rsidR="00593C2D"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="00593C2D" w:rsidRPr="00E36083">
              <w:rPr>
                <w:rFonts w:ascii="標楷體" w:eastAsia="標楷體" w:hAnsi="標楷體" w:cs="Times New Roman" w:hint="eastAsia"/>
              </w:rPr>
              <w:t>防止高風險疑慮產品進入實施範圍之措施</w:t>
            </w:r>
          </w:p>
          <w:p w14:paraId="329779C5" w14:textId="431A84FE" w:rsidR="00BE0A38" w:rsidRDefault="00801B79" w:rsidP="004605FA">
            <w:pPr>
              <w:widowControl/>
              <w:snapToGrid w:val="0"/>
              <w:spacing w:line="360" w:lineRule="exact"/>
              <w:ind w:leftChars="200" w:left="1020" w:hangingChars="225" w:hanging="54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15</w:t>
            </w:r>
            <w:r w:rsidR="00593C2D">
              <w:rPr>
                <w:rFonts w:ascii="Times New Roman" w:eastAsia="標楷體" w:hAnsi="Times New Roman" w:cs="Times New Roman"/>
              </w:rPr>
              <w:t>.</w:t>
            </w:r>
            <w:r w:rsidR="00593C2D">
              <w:rPr>
                <w:rFonts w:ascii="Times New Roman" w:eastAsia="標楷體" w:hAnsi="Times New Roman" w:cs="Times New Roman" w:hint="eastAsia"/>
              </w:rPr>
              <w:t>2</w:t>
            </w:r>
            <w:r w:rsidR="00593C2D"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="00593C2D" w:rsidRPr="00E36083">
              <w:rPr>
                <w:rFonts w:ascii="標楷體" w:eastAsia="標楷體" w:hAnsi="標楷體" w:cs="Times New Roman" w:hint="eastAsia"/>
              </w:rPr>
              <w:t>高風險疑慮產品</w:t>
            </w:r>
            <w:r w:rsidR="00593C2D">
              <w:rPr>
                <w:rFonts w:ascii="標楷體" w:eastAsia="標楷體" w:hAnsi="標楷體" w:cs="Times New Roman" w:hint="eastAsia"/>
              </w:rPr>
              <w:t>進入實施範圍</w:t>
            </w:r>
            <w:r w:rsidR="00C62AB4">
              <w:rPr>
                <w:rFonts w:ascii="標楷體" w:eastAsia="標楷體" w:hAnsi="標楷體" w:cs="Times New Roman" w:hint="eastAsia"/>
              </w:rPr>
              <w:t>後之</w:t>
            </w:r>
            <w:r>
              <w:rPr>
                <w:rFonts w:ascii="標楷體" w:eastAsia="標楷體" w:hAnsi="標楷體" w:cs="Times New Roman" w:hint="eastAsia"/>
              </w:rPr>
              <w:t>風險分級</w:t>
            </w:r>
            <w:r w:rsidR="00C62AB4">
              <w:rPr>
                <w:rFonts w:ascii="標楷體" w:eastAsia="標楷體" w:hAnsi="標楷體" w:cs="Times New Roman" w:hint="eastAsia"/>
              </w:rPr>
              <w:t>及</w:t>
            </w:r>
            <w:r w:rsidR="00593C2D">
              <w:rPr>
                <w:rFonts w:ascii="標楷體" w:eastAsia="標楷體" w:hAnsi="標楷體" w:cs="Times New Roman" w:hint="eastAsia"/>
              </w:rPr>
              <w:t>下架、回收、銷毀、溝通</w:t>
            </w:r>
            <w:r>
              <w:rPr>
                <w:rFonts w:ascii="標楷體" w:eastAsia="標楷體" w:hAnsi="標楷體" w:cs="Times New Roman" w:hint="eastAsia"/>
              </w:rPr>
              <w:t>及記錄等事宜</w:t>
            </w:r>
          </w:p>
          <w:p w14:paraId="78275394" w14:textId="77777777" w:rsidR="00801B79" w:rsidRPr="00E36083" w:rsidRDefault="00801B79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已建立廢棄物處置</w:t>
            </w:r>
            <w:r w:rsidR="004E7FC6">
              <w:rPr>
                <w:rFonts w:ascii="標楷體" w:eastAsia="標楷體" w:hAnsi="標楷體" w:cs="Times New Roman" w:hint="eastAsia"/>
              </w:rPr>
              <w:t>標準作業程序</w:t>
            </w:r>
            <w:r>
              <w:rPr>
                <w:rStyle w:val="af8"/>
                <w:rFonts w:ascii="標楷體" w:eastAsia="標楷體" w:hAnsi="標楷體" w:cs="Times New Roman"/>
              </w:rPr>
              <w:footnoteReference w:id="6"/>
            </w:r>
            <w:r w:rsidR="00C77572">
              <w:rPr>
                <w:rFonts w:ascii="標楷體" w:eastAsia="標楷體" w:hAnsi="標楷體" w:cs="Times New Roman" w:hint="eastAsia"/>
              </w:rPr>
              <w:t>，並有防止廢棄物回流至食品鏈之</w:t>
            </w:r>
            <w:r w:rsidR="00C77572" w:rsidRPr="00E36083">
              <w:rPr>
                <w:rFonts w:ascii="標楷體" w:eastAsia="標楷體" w:hAnsi="標楷體" w:cs="Times New Roman" w:hint="eastAsia"/>
              </w:rPr>
              <w:t>措施</w:t>
            </w:r>
            <w:r w:rsidR="00C77572"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呈現文件︰</w:t>
            </w:r>
            <w:r w:rsidR="004E7FC6">
              <w:rPr>
                <w:rFonts w:ascii="標楷體" w:eastAsia="標楷體" w:hAnsi="標楷體" w:cs="Times New Roman" w:hint="eastAsia"/>
              </w:rPr>
              <w:t>__</w:t>
            </w:r>
            <w:r w:rsidRPr="00E36083">
              <w:rPr>
                <w:rFonts w:ascii="標楷體" w:eastAsia="標楷體" w:hAnsi="標楷體" w:cs="Times New Roman" w:hint="eastAsia"/>
              </w:rPr>
              <w:t>___，其內容不少於：</w:t>
            </w:r>
          </w:p>
          <w:p w14:paraId="17BE4CE1" w14:textId="0942C8B3" w:rsidR="00801B79" w:rsidRDefault="00801B79" w:rsidP="004605FA">
            <w:pPr>
              <w:widowControl/>
              <w:snapToGrid w:val="0"/>
              <w:spacing w:line="360" w:lineRule="exact"/>
              <w:ind w:leftChars="200" w:left="1308" w:hangingChars="345" w:hanging="828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16.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與</w:t>
            </w:r>
            <w:r w:rsidR="00C62AB4">
              <w:rPr>
                <w:rFonts w:ascii="標楷體" w:eastAsia="標楷體" w:hAnsi="標楷體" w:cs="Times New Roman" w:hint="eastAsia"/>
              </w:rPr>
              <w:t>清除</w:t>
            </w:r>
            <w:r w:rsidRPr="00E36083">
              <w:rPr>
                <w:rFonts w:ascii="標楷體" w:eastAsia="標楷體" w:hAnsi="標楷體" w:cs="Times New Roman" w:hint="eastAsia"/>
              </w:rPr>
              <w:t>、處理或(及)</w:t>
            </w:r>
            <w:r w:rsidR="004E7FC6">
              <w:rPr>
                <w:rFonts w:ascii="標楷體" w:eastAsia="標楷體" w:hAnsi="標楷體" w:cs="Times New Roman" w:hint="eastAsia"/>
              </w:rPr>
              <w:t>再利用業者簽立委託合約</w:t>
            </w:r>
          </w:p>
          <w:p w14:paraId="7A980DCE" w14:textId="77777777" w:rsidR="00801B79" w:rsidRPr="00E36083" w:rsidRDefault="00801B79" w:rsidP="004605FA">
            <w:pPr>
              <w:widowControl/>
              <w:snapToGrid w:val="0"/>
              <w:spacing w:line="360" w:lineRule="exact"/>
              <w:ind w:leftChars="200" w:left="1308" w:hangingChars="345" w:hanging="828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16.</w:t>
            </w:r>
            <w:r w:rsidR="00C77572">
              <w:rPr>
                <w:rFonts w:ascii="Times New Roman" w:eastAsia="標楷體" w:hAnsi="Times New Roman" w:cs="Times New Roman" w:hint="eastAsia"/>
              </w:rPr>
              <w:t>2</w:t>
            </w:r>
            <w:r w:rsidR="00C77572">
              <w:rPr>
                <w:rFonts w:ascii="Times New Roman" w:eastAsia="標楷體" w:hAnsi="Times New Roman" w:cs="Times New Roman"/>
              </w:rPr>
              <w:t xml:space="preserve"> </w:t>
            </w:r>
            <w:r w:rsidR="00C77572">
              <w:rPr>
                <w:rFonts w:ascii="Times New Roman" w:eastAsia="標楷體" w:hAnsi="Times New Roman" w:cs="Times New Roman"/>
              </w:rPr>
              <w:t>廢棄物</w:t>
            </w:r>
            <w:r w:rsidRPr="00E36083">
              <w:rPr>
                <w:rFonts w:ascii="標楷體" w:eastAsia="標楷體" w:hAnsi="標楷體" w:cs="Times New Roman"/>
              </w:rPr>
              <w:t>明顯區別</w:t>
            </w:r>
            <w:r w:rsidR="00C77572">
              <w:rPr>
                <w:rFonts w:ascii="標楷體" w:eastAsia="標楷體" w:hAnsi="標楷體" w:cs="Times New Roman"/>
              </w:rPr>
              <w:t>標示並暫存於</w:t>
            </w:r>
            <w:r w:rsidRPr="00E36083">
              <w:rPr>
                <w:rFonts w:ascii="標楷體" w:eastAsia="標楷體" w:hAnsi="標楷體" w:cs="Times New Roman"/>
              </w:rPr>
              <w:t>專區</w:t>
            </w:r>
          </w:p>
          <w:p w14:paraId="36568F46" w14:textId="77777777" w:rsidR="00801B79" w:rsidRDefault="00801B79" w:rsidP="004605FA">
            <w:pPr>
              <w:widowControl/>
              <w:snapToGrid w:val="0"/>
              <w:spacing w:line="360" w:lineRule="exact"/>
              <w:ind w:leftChars="199" w:left="1018" w:hangingChars="225" w:hanging="54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16.</w:t>
            </w:r>
            <w:r w:rsidR="00C77572">
              <w:rPr>
                <w:rFonts w:ascii="Times New Roman" w:eastAsia="標楷體" w:hAnsi="Times New Roman" w:cs="Times New Roman" w:hint="eastAsia"/>
              </w:rPr>
              <w:t>3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/>
              </w:rPr>
              <w:t>具</w:t>
            </w:r>
            <w:r w:rsidRPr="00E36083">
              <w:rPr>
                <w:rFonts w:ascii="標楷體" w:eastAsia="標楷體" w:hAnsi="標楷體" w:cs="Times New Roman" w:hint="eastAsia"/>
              </w:rPr>
              <w:t>專責人員詳實記錄逾有效期限食品、及其他廢棄物之數量、處置方式及流向等</w:t>
            </w:r>
          </w:p>
          <w:p w14:paraId="31C33896" w14:textId="77777777" w:rsidR="00C77572" w:rsidRPr="00E36083" w:rsidRDefault="00C77572" w:rsidP="004605FA">
            <w:pPr>
              <w:widowControl/>
              <w:snapToGrid w:val="0"/>
              <w:spacing w:line="360" w:lineRule="exact"/>
              <w:ind w:left="737" w:hangingChars="307" w:hanging="737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7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已訂定突發性</w:t>
            </w:r>
            <w:r>
              <w:rPr>
                <w:rFonts w:ascii="標楷體" w:eastAsia="標楷體" w:hAnsi="標楷體" w:cs="Times New Roman" w:hint="eastAsia"/>
              </w:rPr>
              <w:t>事件</w:t>
            </w:r>
            <w:r w:rsidRPr="00E36083">
              <w:rPr>
                <w:rFonts w:ascii="標楷體" w:eastAsia="標楷體" w:hAnsi="標楷體" w:cs="Times New Roman" w:hint="eastAsia"/>
              </w:rPr>
              <w:t>應變</w:t>
            </w:r>
            <w:r>
              <w:rPr>
                <w:rFonts w:ascii="標楷體" w:eastAsia="標楷體" w:hAnsi="標楷體" w:cs="Times New Roman" w:hint="eastAsia"/>
              </w:rPr>
              <w:t>標準作業</w:t>
            </w:r>
            <w:r w:rsidRPr="00E36083">
              <w:rPr>
                <w:rFonts w:ascii="標楷體" w:eastAsia="標楷體" w:hAnsi="標楷體" w:cs="Times New Roman" w:hint="eastAsia"/>
              </w:rPr>
              <w:t>程序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呈現文件：</w:t>
            </w:r>
            <w:r>
              <w:rPr>
                <w:rFonts w:ascii="標楷體" w:eastAsia="標楷體" w:hAnsi="標楷體" w:cs="Times New Roman" w:hint="eastAsia"/>
              </w:rPr>
              <w:t>______，其內容不少於︰</w:t>
            </w:r>
          </w:p>
          <w:p w14:paraId="295EA943" w14:textId="77777777" w:rsidR="00C77572" w:rsidRPr="00E36083" w:rsidRDefault="00C77572" w:rsidP="004605FA">
            <w:pPr>
              <w:widowControl/>
              <w:snapToGrid w:val="0"/>
              <w:spacing w:line="360" w:lineRule="exact"/>
              <w:ind w:leftChars="200" w:left="1020" w:hangingChars="225" w:hanging="54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17</w:t>
            </w:r>
            <w:r w:rsidRPr="00091758">
              <w:rPr>
                <w:rFonts w:ascii="Times New Roman" w:eastAsia="標楷體" w:hAnsi="Times New Roman" w:cs="Times New Roman"/>
              </w:rPr>
              <w:t xml:space="preserve">.1 </w:t>
            </w:r>
            <w:r w:rsidRPr="00E36083">
              <w:rPr>
                <w:rFonts w:ascii="標楷體" w:eastAsia="標楷體" w:hAnsi="標楷體" w:cs="Times New Roman" w:hint="eastAsia"/>
              </w:rPr>
              <w:t>突發性事件之責任說明者或單一窗口為：_______</w:t>
            </w:r>
          </w:p>
          <w:p w14:paraId="2F902FDB" w14:textId="77777777" w:rsidR="00C77572" w:rsidRPr="00C77572" w:rsidRDefault="00C77572" w:rsidP="004605FA">
            <w:pPr>
              <w:widowControl/>
              <w:snapToGrid w:val="0"/>
              <w:spacing w:line="360" w:lineRule="exact"/>
              <w:ind w:leftChars="200" w:left="1020" w:hangingChars="225" w:hanging="54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17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標楷體" w:eastAsia="標楷體" w:hAnsi="標楷體" w:cs="Times New Roman"/>
              </w:rPr>
              <w:t xml:space="preserve"> 定期</w:t>
            </w:r>
            <w:r w:rsidRPr="00E36083">
              <w:rPr>
                <w:rFonts w:ascii="標楷體" w:eastAsia="標楷體" w:hAnsi="標楷體" w:cs="Times New Roman"/>
              </w:rPr>
              <w:t>實施</w:t>
            </w:r>
            <w:r>
              <w:rPr>
                <w:rFonts w:ascii="標楷體" w:eastAsia="標楷體" w:hAnsi="標楷體" w:cs="Times New Roman" w:hint="eastAsia"/>
              </w:rPr>
              <w:t>緊急應變程序防護</w:t>
            </w:r>
            <w:r w:rsidRPr="00E36083">
              <w:rPr>
                <w:rFonts w:ascii="標楷體" w:eastAsia="標楷體" w:hAnsi="標楷體" w:cs="Times New Roman" w:hint="eastAsia"/>
              </w:rPr>
              <w:t>演練</w:t>
            </w:r>
            <w:r>
              <w:rPr>
                <w:rFonts w:ascii="標楷體" w:eastAsia="標楷體" w:hAnsi="標楷體" w:cs="Times New Roman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近期實施日期為：</w:t>
            </w:r>
            <w:r w:rsidRPr="00E36083">
              <w:rPr>
                <w:rFonts w:ascii="標楷體" w:eastAsia="標楷體" w:hAnsi="標楷體" w:cs="Times New Roman" w:hint="eastAsia"/>
              </w:rPr>
              <w:lastRenderedPageBreak/>
              <w:t>_______</w:t>
            </w:r>
          </w:p>
        </w:tc>
      </w:tr>
      <w:tr w:rsidR="00D95EF2" w14:paraId="2FED2637" w14:textId="77777777" w:rsidTr="00D840A9">
        <w:tc>
          <w:tcPr>
            <w:tcW w:w="1701" w:type="dxa"/>
          </w:tcPr>
          <w:p w14:paraId="1A7F28F3" w14:textId="62226156" w:rsidR="00D95EF2" w:rsidRPr="00E36083" w:rsidRDefault="00F43175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六</w:t>
            </w:r>
            <w:r w:rsidR="00596CB2" w:rsidRPr="00E36083">
              <w:rPr>
                <w:rFonts w:ascii="Times New Roman" w:eastAsia="標楷體" w:hAnsi="Times New Roman" w:cs="Times New Roman" w:hint="eastAsia"/>
              </w:rPr>
              <w:t>、內部稽核</w:t>
            </w:r>
          </w:p>
        </w:tc>
        <w:tc>
          <w:tcPr>
            <w:tcW w:w="6713" w:type="dxa"/>
          </w:tcPr>
          <w:p w14:paraId="1B52B4F7" w14:textId="77777777" w:rsidR="00596CB2" w:rsidRPr="00E36083" w:rsidRDefault="006416F1" w:rsidP="004605FA">
            <w:pPr>
              <w:widowControl/>
              <w:snapToGrid w:val="0"/>
              <w:spacing w:line="360" w:lineRule="exact"/>
              <w:ind w:left="737" w:hangingChars="307" w:hanging="737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18</w:t>
            </w:r>
            <w:r w:rsidR="00596CB2"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="00596CB2" w:rsidRPr="00E36083">
              <w:rPr>
                <w:rFonts w:ascii="標楷體" w:eastAsia="標楷體" w:hAnsi="標楷體" w:cs="Times New Roman" w:hint="eastAsia"/>
              </w:rPr>
              <w:t xml:space="preserve"> □ 定期辦理公司內部橫向關係之內部稽核</w:t>
            </w:r>
            <w:r>
              <w:rPr>
                <w:rFonts w:ascii="標楷體" w:eastAsia="標楷體" w:hAnsi="標楷體" w:cs="Times New Roman"/>
              </w:rPr>
              <w:t>，</w:t>
            </w:r>
            <w:r w:rsidR="00751A78" w:rsidRPr="00E36083">
              <w:rPr>
                <w:rFonts w:ascii="標楷體" w:eastAsia="標楷體" w:hAnsi="標楷體" w:cs="Times New Roman"/>
              </w:rPr>
              <w:t>呈現文件︰</w:t>
            </w:r>
            <w:r w:rsidR="00751A78" w:rsidRPr="00E36083">
              <w:rPr>
                <w:rFonts w:ascii="標楷體" w:eastAsia="標楷體" w:hAnsi="標楷體" w:cs="Times New Roman" w:hint="eastAsia"/>
              </w:rPr>
              <w:t>______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Times New Roman" w:eastAsia="標楷體" w:hAnsi="Times New Roman" w:cs="Times New Roman" w:hint="eastAsia"/>
              </w:rPr>
              <w:t>自訂</w:t>
            </w:r>
            <w:r w:rsidRPr="00E36083">
              <w:rPr>
                <w:rFonts w:ascii="標楷體" w:eastAsia="標楷體" w:hAnsi="標楷體" w:cs="Times New Roman"/>
              </w:rPr>
              <w:t>頻率︰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___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/>
              </w:rPr>
              <w:t>近期辦理日期︰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__</w:t>
            </w:r>
          </w:p>
          <w:p w14:paraId="4EF53488" w14:textId="77777777" w:rsidR="00596CB2" w:rsidRPr="00E36083" w:rsidRDefault="006416F1" w:rsidP="004605FA">
            <w:pPr>
              <w:widowControl/>
              <w:snapToGrid w:val="0"/>
              <w:spacing w:line="360" w:lineRule="exact"/>
              <w:ind w:left="737" w:hangingChars="307" w:hanging="737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19</w:t>
            </w:r>
            <w:r w:rsidR="00596CB2" w:rsidRPr="00E36083">
              <w:rPr>
                <w:rFonts w:ascii="Times New Roman" w:eastAsia="標楷體" w:hAnsi="Times New Roman" w:cs="Times New Roman"/>
              </w:rPr>
              <w:t>.</w:t>
            </w:r>
            <w:r w:rsidR="00596CB2" w:rsidRPr="00E36083">
              <w:rPr>
                <w:rFonts w:ascii="標楷體" w:eastAsia="標楷體" w:hAnsi="標楷體" w:cs="Times New Roman" w:hint="eastAsia"/>
              </w:rPr>
              <w:t xml:space="preserve"> □ 定期辦理公司與門市縱向關係之內部稽核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="00751A78" w:rsidRPr="00E36083">
              <w:rPr>
                <w:rFonts w:ascii="標楷體" w:eastAsia="標楷體" w:hAnsi="標楷體" w:cs="Times New Roman"/>
              </w:rPr>
              <w:t>呈現文件︰</w:t>
            </w:r>
            <w:r w:rsidR="00751A78" w:rsidRPr="00E36083">
              <w:rPr>
                <w:rFonts w:ascii="標楷體" w:eastAsia="標楷體" w:hAnsi="標楷體" w:cs="Times New Roman" w:hint="eastAsia"/>
              </w:rPr>
              <w:t>______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Times New Roman" w:eastAsia="標楷體" w:hAnsi="Times New Roman" w:cs="Times New Roman" w:hint="eastAsia"/>
              </w:rPr>
              <w:t>自訂</w:t>
            </w:r>
            <w:r w:rsidRPr="00E36083">
              <w:rPr>
                <w:rFonts w:ascii="標楷體" w:eastAsia="標楷體" w:hAnsi="標楷體" w:cs="Times New Roman"/>
              </w:rPr>
              <w:t>頻率︰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___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/>
              </w:rPr>
              <w:t>近期辦理日期︰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__</w:t>
            </w:r>
          </w:p>
        </w:tc>
      </w:tr>
      <w:tr w:rsidR="00D95EF2" w14:paraId="703A0ECE" w14:textId="77777777" w:rsidTr="00D840A9">
        <w:tc>
          <w:tcPr>
            <w:tcW w:w="1701" w:type="dxa"/>
            <w:tcBorders>
              <w:bottom w:val="single" w:sz="4" w:space="0" w:color="auto"/>
            </w:tcBorders>
          </w:tcPr>
          <w:p w14:paraId="37DFD988" w14:textId="77777777" w:rsidR="00D95EF2" w:rsidRPr="00E36083" w:rsidRDefault="00C77572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七</w:t>
            </w:r>
            <w:r w:rsidR="00596CB2" w:rsidRPr="00E36083">
              <w:rPr>
                <w:rFonts w:ascii="Times New Roman" w:eastAsia="標楷體" w:hAnsi="Times New Roman" w:cs="Times New Roman" w:hint="eastAsia"/>
              </w:rPr>
              <w:t>、供應商管理</w:t>
            </w:r>
          </w:p>
        </w:tc>
        <w:tc>
          <w:tcPr>
            <w:tcW w:w="6713" w:type="dxa"/>
            <w:tcBorders>
              <w:bottom w:val="single" w:sz="4" w:space="0" w:color="auto"/>
            </w:tcBorders>
          </w:tcPr>
          <w:p w14:paraId="21A9102C" w14:textId="77777777" w:rsidR="00596CB2" w:rsidRPr="00E36083" w:rsidRDefault="006416F1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20</w:t>
            </w:r>
            <w:r w:rsidR="00596CB2" w:rsidRPr="00E36083">
              <w:rPr>
                <w:rFonts w:ascii="Times New Roman" w:eastAsia="標楷體" w:hAnsi="Times New Roman" w:cs="Times New Roman"/>
              </w:rPr>
              <w:t>.</w:t>
            </w:r>
            <w:r w:rsidR="00596CB2" w:rsidRPr="00E36083">
              <w:rPr>
                <w:rFonts w:ascii="標楷體" w:eastAsia="標楷體" w:hAnsi="標楷體" w:cs="Times New Roman" w:hint="eastAsia"/>
              </w:rPr>
              <w:t xml:space="preserve"> </w:t>
            </w:r>
            <w:r w:rsidR="0092657C" w:rsidRPr="00E36083">
              <w:rPr>
                <w:rFonts w:ascii="標楷體" w:eastAsia="標楷體" w:hAnsi="標楷體" w:cs="Times New Roman" w:hint="eastAsia"/>
              </w:rPr>
              <w:t>□ 已建立</w:t>
            </w:r>
            <w:r w:rsidR="00596CB2" w:rsidRPr="00E36083">
              <w:rPr>
                <w:rFonts w:ascii="標楷體" w:eastAsia="標楷體" w:hAnsi="標楷體" w:cs="Times New Roman" w:hint="eastAsia"/>
              </w:rPr>
              <w:t>供應商管理機制及其規劃</w:t>
            </w:r>
            <w:r w:rsidR="0092657C" w:rsidRPr="00E36083">
              <w:rPr>
                <w:rFonts w:ascii="標楷體" w:eastAsia="標楷體" w:hAnsi="標楷體" w:cs="Times New Roman" w:hint="eastAsia"/>
              </w:rPr>
              <w:t>，</w:t>
            </w:r>
            <w:r w:rsidR="00596CB2" w:rsidRPr="00E36083">
              <w:rPr>
                <w:rFonts w:ascii="標楷體" w:eastAsia="標楷體" w:hAnsi="標楷體" w:cs="Times New Roman" w:hint="eastAsia"/>
              </w:rPr>
              <w:t>呈現文件︰_______</w:t>
            </w:r>
            <w:r w:rsidR="00AC2D85">
              <w:rPr>
                <w:rFonts w:ascii="標楷體" w:eastAsia="標楷體" w:hAnsi="標楷體" w:cs="Times New Roman" w:hint="eastAsia"/>
              </w:rPr>
              <w:t>，其內容不少於︰</w:t>
            </w:r>
            <w:r w:rsidR="0092657C" w:rsidRPr="00E36083">
              <w:rPr>
                <w:rFonts w:ascii="標楷體" w:eastAsia="標楷體" w:hAnsi="標楷體" w:cs="Times New Roman" w:hint="eastAsia"/>
              </w:rPr>
              <w:t xml:space="preserve"> </w:t>
            </w:r>
          </w:p>
          <w:p w14:paraId="6DDE32AF" w14:textId="77777777" w:rsidR="00AC2D85" w:rsidRPr="00AC2D85" w:rsidRDefault="007E7CDC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20</w:t>
            </w:r>
            <w:r w:rsidR="00751A78" w:rsidRPr="00751A78">
              <w:rPr>
                <w:rFonts w:ascii="Times New Roman" w:eastAsia="標楷體" w:hAnsi="Times New Roman" w:cs="Times New Roman"/>
              </w:rPr>
              <w:t>.1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="00AC2D85">
              <w:rPr>
                <w:rFonts w:ascii="Times New Roman" w:eastAsia="標楷體" w:hAnsi="Times New Roman" w:cs="Times New Roman" w:hint="eastAsia"/>
              </w:rPr>
              <w:t>造冊清列食品業者登錄字號等資訊</w:t>
            </w:r>
          </w:p>
          <w:p w14:paraId="004B6774" w14:textId="77777777" w:rsidR="00AC2D85" w:rsidRPr="00AC2D85" w:rsidRDefault="00AC2D85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Times New Roman" w:eastAsia="標楷體" w:hAnsi="Times New Roman" w:cs="Times New Roman"/>
              </w:rPr>
            </w:pPr>
            <w:r w:rsidRPr="00AC2D85"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0</w:t>
            </w:r>
            <w:r w:rsidRPr="00AC2D85">
              <w:rPr>
                <w:rFonts w:ascii="Times New Roman" w:eastAsia="標楷體" w:hAnsi="Times New Roman" w:cs="Times New Roman" w:hint="eastAsia"/>
              </w:rPr>
              <w:t>.</w:t>
            </w:r>
            <w:r>
              <w:rPr>
                <w:rFonts w:ascii="Times New Roman" w:eastAsia="標楷體" w:hAnsi="Times New Roman" w:cs="Times New Roman"/>
              </w:rPr>
              <w:t>2</w:t>
            </w:r>
            <w:r w:rsidRPr="00AC2D85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原材料</w:t>
            </w:r>
            <w:r w:rsidRPr="00AC2D85">
              <w:rPr>
                <w:rFonts w:ascii="Times New Roman" w:eastAsia="標楷體" w:hAnsi="Times New Roman" w:cs="Times New Roman" w:hint="eastAsia"/>
              </w:rPr>
              <w:t>有可佐證之成分分析資料</w:t>
            </w:r>
            <w:r>
              <w:rPr>
                <w:rFonts w:ascii="Times New Roman" w:eastAsia="標楷體" w:hAnsi="Times New Roman" w:cs="Times New Roman" w:hint="eastAsia"/>
              </w:rPr>
              <w:t>或其他證明文件</w:t>
            </w:r>
          </w:p>
          <w:p w14:paraId="67CC74A0" w14:textId="77777777" w:rsidR="00AC2D85" w:rsidRDefault="00AC2D85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20</w:t>
            </w:r>
            <w:r>
              <w:rPr>
                <w:rFonts w:ascii="Times New Roman" w:eastAsia="標楷體" w:hAnsi="Times New Roman" w:cs="Times New Roman" w:hint="eastAsia"/>
              </w:rPr>
              <w:t>.3</w:t>
            </w:r>
            <w:r w:rsidRPr="00AC2D8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AC2D85">
              <w:rPr>
                <w:rFonts w:ascii="Times New Roman" w:eastAsia="標楷體" w:hAnsi="Times New Roman" w:cs="Times New Roman" w:hint="eastAsia"/>
              </w:rPr>
              <w:t>供應商執行自主管理情形</w:t>
            </w:r>
          </w:p>
          <w:p w14:paraId="29A313C4" w14:textId="77777777" w:rsidR="0092657C" w:rsidRPr="00AC2D85" w:rsidRDefault="00AC2D85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20.4 </w:t>
            </w:r>
            <w:r w:rsidR="0092657C" w:rsidRPr="00751A78">
              <w:rPr>
                <w:rFonts w:ascii="Times New Roman" w:eastAsia="標楷體" w:hAnsi="Times New Roman" w:cs="Times New Roman"/>
              </w:rPr>
              <w:t>近期實地訪查日期︰</w:t>
            </w:r>
            <w:r w:rsidR="0092657C" w:rsidRPr="00751A78">
              <w:rPr>
                <w:rFonts w:ascii="Times New Roman" w:eastAsia="標楷體" w:hAnsi="Times New Roman" w:cs="Times New Roman"/>
              </w:rPr>
              <w:t>_________</w:t>
            </w:r>
          </w:p>
        </w:tc>
      </w:tr>
      <w:tr w:rsidR="00D95EF2" w14:paraId="66D96540" w14:textId="77777777" w:rsidTr="00D840A9"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</w:tcPr>
          <w:p w14:paraId="7E56F569" w14:textId="77777777" w:rsidR="00D95EF2" w:rsidRPr="00E36083" w:rsidRDefault="00C77572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八</w:t>
            </w:r>
            <w:r w:rsidR="0092657C" w:rsidRPr="00E36083">
              <w:rPr>
                <w:rFonts w:ascii="Times New Roman" w:eastAsia="標楷體" w:hAnsi="Times New Roman" w:cs="Times New Roman" w:hint="eastAsia"/>
              </w:rPr>
              <w:t>、教育訓練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12" w:space="0" w:color="auto"/>
            </w:tcBorders>
          </w:tcPr>
          <w:p w14:paraId="6911B1A8" w14:textId="77777777" w:rsidR="00752226" w:rsidRPr="00C4153A" w:rsidRDefault="0092657C" w:rsidP="004605FA">
            <w:pPr>
              <w:widowControl/>
              <w:snapToGrid w:val="0"/>
              <w:spacing w:line="360" w:lineRule="exact"/>
              <w:ind w:left="874" w:hangingChars="364" w:hanging="874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2</w:t>
            </w:r>
            <w:r w:rsidR="00AC2D85">
              <w:rPr>
                <w:rFonts w:ascii="Times New Roman" w:eastAsia="標楷體" w:hAnsi="Times New Roman" w:cs="Times New Roman"/>
              </w:rPr>
              <w:t>1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</w:t>
            </w:r>
            <w:r w:rsidR="00CA7EB8" w:rsidRPr="00E36083">
              <w:rPr>
                <w:rFonts w:ascii="標楷體" w:eastAsia="標楷體" w:hAnsi="標楷體" w:cs="Times New Roman" w:hint="eastAsia"/>
              </w:rPr>
              <w:t xml:space="preserve"> </w:t>
            </w:r>
            <w:r w:rsidR="00752226" w:rsidRPr="00E36083">
              <w:rPr>
                <w:rFonts w:ascii="標楷體" w:eastAsia="標楷體" w:hAnsi="標楷體" w:cs="Times New Roman" w:hint="eastAsia"/>
              </w:rPr>
              <w:t>已針對人員進行教育訓練規劃，呈現文件︰_______</w:t>
            </w:r>
          </w:p>
        </w:tc>
      </w:tr>
    </w:tbl>
    <w:p w14:paraId="3D0E45AE" w14:textId="77777777" w:rsid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2472"/>
        <w:gridCol w:w="1446"/>
        <w:gridCol w:w="3052"/>
        <w:gridCol w:w="1444"/>
      </w:tblGrid>
      <w:tr w:rsidR="00825603" w14:paraId="33E7C600" w14:textId="77777777" w:rsidTr="006412BB">
        <w:tc>
          <w:tcPr>
            <w:tcW w:w="10206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7940098" w14:textId="77777777" w:rsidR="00825603" w:rsidRPr="00825603" w:rsidRDefault="00825603" w:rsidP="00825603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 w:hint="eastAsia"/>
              </w:rPr>
              <w:t>食品安全監測計畫檢核歷程紀錄</w:t>
            </w:r>
          </w:p>
        </w:tc>
      </w:tr>
      <w:tr w:rsidR="00825603" w14:paraId="075A95F0" w14:textId="77777777" w:rsidTr="006412BB">
        <w:tc>
          <w:tcPr>
            <w:tcW w:w="2977" w:type="dxa"/>
            <w:tcBorders>
              <w:left w:val="single" w:sz="12" w:space="0" w:color="auto"/>
            </w:tcBorders>
          </w:tcPr>
          <w:p w14:paraId="5DA3AE5D" w14:textId="77777777" w:rsidR="00825603" w:rsidRPr="00825603" w:rsidRDefault="00825603" w:rsidP="00825603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歷次檢核日期</w:t>
            </w:r>
          </w:p>
        </w:tc>
        <w:tc>
          <w:tcPr>
            <w:tcW w:w="5528" w:type="dxa"/>
            <w:gridSpan w:val="2"/>
          </w:tcPr>
          <w:p w14:paraId="6B6500BF" w14:textId="77777777" w:rsidR="00825603" w:rsidRPr="00825603" w:rsidRDefault="00825603" w:rsidP="00825603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異動說明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1CDA8CDC" w14:textId="77777777" w:rsidR="00825603" w:rsidRPr="00825603" w:rsidRDefault="00825603" w:rsidP="00825603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備註</w:t>
            </w:r>
          </w:p>
        </w:tc>
      </w:tr>
      <w:tr w:rsidR="00825603" w14:paraId="53170039" w14:textId="77777777" w:rsidTr="006412BB">
        <w:tc>
          <w:tcPr>
            <w:tcW w:w="2977" w:type="dxa"/>
            <w:tcBorders>
              <w:left w:val="single" w:sz="12" w:space="0" w:color="auto"/>
            </w:tcBorders>
          </w:tcPr>
          <w:p w14:paraId="3936CCA3" w14:textId="77777777" w:rsidR="00825603" w:rsidRPr="00825603" w:rsidRDefault="00825603" w:rsidP="00E717F0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 w:hint="eastAsia"/>
              </w:rPr>
              <w:t>1.</w:t>
            </w:r>
            <w:r w:rsidRPr="00825603">
              <w:rPr>
                <w:rFonts w:ascii="Times New Roman" w:eastAsia="標楷體" w:hAnsi="Times New Roman" w:cs="Times New Roman"/>
              </w:rPr>
              <w:t xml:space="preserve">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065568C1" w14:textId="77777777" w:rsidR="00825603" w:rsidRPr="00825603" w:rsidRDefault="00825603" w:rsidP="00E717F0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2.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15A057EF" w14:textId="77777777" w:rsidR="00825603" w:rsidRPr="00825603" w:rsidRDefault="00825603" w:rsidP="00E717F0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3.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</w:tc>
        <w:tc>
          <w:tcPr>
            <w:tcW w:w="5528" w:type="dxa"/>
            <w:gridSpan w:val="2"/>
          </w:tcPr>
          <w:p w14:paraId="435A188E" w14:textId="77777777" w:rsidR="00825603" w:rsidRPr="00825603" w:rsidRDefault="00825603" w:rsidP="00825603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 w:hint="eastAsia"/>
              </w:rPr>
              <w:t>1.</w:t>
            </w:r>
            <w:r w:rsidRPr="00825603">
              <w:rPr>
                <w:rFonts w:ascii="Times New Roman" w:eastAsia="標楷體" w:hAnsi="Times New Roman" w:cs="Times New Roman"/>
              </w:rPr>
              <w:t xml:space="preserve">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726CEA48" w14:textId="77777777" w:rsidR="00825603" w:rsidRPr="00825603" w:rsidRDefault="00825603" w:rsidP="00825603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2.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5764BF2C" w14:textId="77777777" w:rsidR="00825603" w:rsidRPr="00825603" w:rsidRDefault="00825603" w:rsidP="00825603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3.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4F06CDEE" w14:textId="77777777" w:rsidR="00825603" w:rsidRPr="00825603" w:rsidRDefault="00825603" w:rsidP="00E717F0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825603" w14:paraId="40A3E4F4" w14:textId="77777777" w:rsidTr="006412BB">
        <w:tc>
          <w:tcPr>
            <w:tcW w:w="4739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34705F9A" w14:textId="77777777" w:rsidR="00825603" w:rsidRDefault="00825603" w:rsidP="00825603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56106911" w14:textId="77777777" w:rsidR="00825603" w:rsidRPr="00825603" w:rsidRDefault="00825603" w:rsidP="00825603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467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4E9B8E03" w14:textId="77777777" w:rsidR="00825603" w:rsidRPr="00825603" w:rsidRDefault="00825603" w:rsidP="00E717F0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6A9332A4" w14:textId="77777777" w:rsidR="00074E7C" w:rsidRDefault="00074E7C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C0A9ACA" w14:textId="77777777" w:rsidR="00074E7C" w:rsidRPr="00E717F0" w:rsidRDefault="00074E7C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DE10FBA" w14:textId="77777777" w:rsidR="00074E7C" w:rsidRDefault="00074E7C">
      <w:pPr>
        <w:widowControl/>
        <w:rPr>
          <w:rFonts w:ascii="Times New Roman" w:eastAsia="標楷體" w:hAnsi="Times New Roman" w:cs="Times New Roman"/>
          <w:sz w:val="28"/>
        </w:rPr>
      </w:pPr>
      <w:r>
        <w:rPr>
          <w:rFonts w:ascii="Times New Roman" w:eastAsia="標楷體" w:hAnsi="Times New Roman" w:cs="Times New Roman"/>
          <w:sz w:val="28"/>
        </w:rPr>
        <w:br w:type="page"/>
      </w:r>
    </w:p>
    <w:p w14:paraId="2E250BF8" w14:textId="14298EFC" w:rsidR="004605FA" w:rsidRDefault="004605FA">
      <w:pPr>
        <w:widowControl/>
        <w:rPr>
          <w:rFonts w:ascii="Times New Roman" w:eastAsia="標楷體" w:hAnsi="Times New Roman" w:cs="Times New Roman"/>
          <w:sz w:val="28"/>
        </w:rPr>
      </w:pPr>
      <w:r>
        <w:rPr>
          <w:rFonts w:ascii="Times New Roman" w:eastAsia="標楷體" w:hAnsi="Times New Roman" w:cs="Times New Roman"/>
          <w:sz w:val="28"/>
        </w:rPr>
        <w:lastRenderedPageBreak/>
        <w:br w:type="page"/>
      </w:r>
    </w:p>
    <w:p w14:paraId="195F2215" w14:textId="77777777" w:rsid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71AB2C82" w14:textId="77777777" w:rsidR="004605FA" w:rsidRPr="00E717F0" w:rsidRDefault="004605FA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5E48E1D0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D0BD5A9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A1079DB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51F88A6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45CA03B9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71FDAB9E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BADBD51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43449C13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A2461F7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0CF0B23" w14:textId="77777777" w:rsid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41EAFF5A" w14:textId="77777777" w:rsidR="006412BB" w:rsidRDefault="006412BB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6F52FE07" w14:textId="77777777" w:rsidR="006412BB" w:rsidRDefault="006412BB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5DE846AE" w14:textId="77777777" w:rsidR="006412BB" w:rsidRDefault="006412BB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2EC7008" w14:textId="77777777" w:rsidR="006412BB" w:rsidRPr="00E717F0" w:rsidRDefault="006412BB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392AF2F" w14:textId="77777777" w:rsidR="00E717F0" w:rsidRPr="00E717F0" w:rsidRDefault="00E717F0" w:rsidP="008344CE">
      <w:pPr>
        <w:pStyle w:val="1"/>
        <w:spacing w:before="0" w:after="0" w:line="240" w:lineRule="auto"/>
        <w:ind w:leftChars="118" w:left="283"/>
        <w:jc w:val="center"/>
        <w:rPr>
          <w:rFonts w:ascii="Times New Roman" w:eastAsia="標楷體" w:hAnsi="Times New Roman" w:cs="Times New Roman"/>
          <w:sz w:val="40"/>
          <w:u w:val="single"/>
        </w:rPr>
      </w:pPr>
      <w:bookmarkStart w:id="1" w:name="_Toc493694779"/>
      <w:r w:rsidRPr="00E717F0">
        <w:rPr>
          <w:rFonts w:ascii="Times New Roman" w:eastAsia="標楷體" w:hAnsi="Times New Roman" w:cs="Times New Roman"/>
          <w:sz w:val="40"/>
          <w:u w:val="single"/>
        </w:rPr>
        <w:t>附件</w:t>
      </w:r>
      <w:r w:rsidR="000450B9">
        <w:rPr>
          <w:rFonts w:ascii="Times New Roman" w:eastAsia="標楷體" w:hAnsi="Times New Roman" w:cs="Times New Roman" w:hint="eastAsia"/>
          <w:sz w:val="40"/>
          <w:u w:val="single"/>
        </w:rPr>
        <w:t>2</w:t>
      </w:r>
      <w:r w:rsidR="00DF7A6C">
        <w:rPr>
          <w:rFonts w:ascii="Times New Roman" w:eastAsia="標楷體" w:hAnsi="Times New Roman" w:cs="Times New Roman" w:hint="eastAsia"/>
          <w:sz w:val="40"/>
          <w:u w:val="single"/>
        </w:rPr>
        <w:t xml:space="preserve"> </w:t>
      </w:r>
      <w:r w:rsidR="00AC33CE">
        <w:rPr>
          <w:rFonts w:ascii="Times New Roman" w:eastAsia="標楷體" w:hAnsi="Times New Roman" w:cs="Times New Roman"/>
          <w:sz w:val="40"/>
          <w:u w:val="single"/>
        </w:rPr>
        <w:t>綜合商品零售業者</w:t>
      </w:r>
      <w:r w:rsidRPr="00E717F0">
        <w:rPr>
          <w:rFonts w:ascii="Times New Roman" w:eastAsia="標楷體" w:hAnsi="Times New Roman" w:cs="Times New Roman"/>
          <w:sz w:val="40"/>
          <w:u w:val="single"/>
        </w:rPr>
        <w:t>食品安全監測計畫自檢表</w:t>
      </w:r>
      <w:r w:rsidR="005E4308">
        <w:rPr>
          <w:rFonts w:ascii="Times New Roman" w:eastAsia="標楷體" w:hAnsi="Times New Roman" w:cs="Times New Roman"/>
          <w:sz w:val="40"/>
          <w:u w:val="single"/>
        </w:rPr>
        <w:t>(</w:t>
      </w:r>
      <w:r w:rsidRPr="00E717F0">
        <w:rPr>
          <w:rFonts w:ascii="Times New Roman" w:eastAsia="標楷體" w:hAnsi="Times New Roman" w:cs="Times New Roman"/>
          <w:sz w:val="40"/>
          <w:u w:val="single"/>
        </w:rPr>
        <w:t>門市</w:t>
      </w:r>
      <w:r w:rsidR="005E4308">
        <w:rPr>
          <w:rFonts w:ascii="Times New Roman" w:eastAsia="標楷體" w:hAnsi="Times New Roman" w:cs="Times New Roman"/>
          <w:sz w:val="40"/>
          <w:u w:val="single"/>
        </w:rPr>
        <w:t>)</w:t>
      </w:r>
      <w:bookmarkEnd w:id="1"/>
    </w:p>
    <w:p w14:paraId="1D577478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  <w:r w:rsidRPr="00E717F0">
        <w:rPr>
          <w:rFonts w:ascii="Times New Roman" w:eastAsia="標楷體" w:hAnsi="Times New Roman" w:cs="Times New Roman"/>
          <w:sz w:val="28"/>
        </w:rPr>
        <w:br w:type="page"/>
      </w:r>
    </w:p>
    <w:p w14:paraId="3F1BE3A1" w14:textId="77777777" w:rsidR="0084770F" w:rsidRPr="0084770F" w:rsidRDefault="0084770F" w:rsidP="0084770F">
      <w:pPr>
        <w:widowControl/>
        <w:jc w:val="center"/>
        <w:rPr>
          <w:rFonts w:ascii="Times New Roman" w:eastAsia="標楷體" w:hAnsi="Times New Roman" w:cs="Times New Roman"/>
          <w:b/>
          <w:sz w:val="44"/>
          <w:szCs w:val="48"/>
        </w:rPr>
      </w:pPr>
      <w:r w:rsidRPr="0084770F">
        <w:rPr>
          <w:rFonts w:ascii="Times New Roman" w:eastAsia="標楷體" w:hAnsi="Times New Roman" w:cs="Times New Roman"/>
          <w:noProof/>
          <w:sz w:val="22"/>
        </w:rPr>
        <w:lastRenderedPageBreak/>
        <w:drawing>
          <wp:anchor distT="0" distB="0" distL="0" distR="0" simplePos="0" relativeHeight="251781120" behindDoc="0" locked="0" layoutInCell="1" allowOverlap="1" wp14:anchorId="58CF107D" wp14:editId="1AB87656">
            <wp:simplePos x="0" y="0"/>
            <wp:positionH relativeFrom="margin">
              <wp:posOffset>4596130</wp:posOffset>
            </wp:positionH>
            <wp:positionV relativeFrom="paragraph">
              <wp:posOffset>346710</wp:posOffset>
            </wp:positionV>
            <wp:extent cx="803334" cy="574158"/>
            <wp:effectExtent l="0" t="0" r="0" b="0"/>
            <wp:wrapNone/>
            <wp:docPr id="4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334" cy="5741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770F">
        <w:rPr>
          <w:rFonts w:ascii="Times New Roman" w:eastAsia="標楷體" w:hAnsi="Times New Roman" w:cs="Times New Roman"/>
          <w:b/>
          <w:sz w:val="44"/>
          <w:szCs w:val="48"/>
        </w:rPr>
        <w:t>綜合商品零售業者食品安全監測計畫</w:t>
      </w:r>
    </w:p>
    <w:p w14:paraId="2BF86EA2" w14:textId="77777777" w:rsidR="0084770F" w:rsidRPr="0084770F" w:rsidRDefault="0084770F" w:rsidP="0084770F">
      <w:pPr>
        <w:widowControl/>
        <w:jc w:val="center"/>
        <w:rPr>
          <w:rFonts w:ascii="Times New Roman" w:eastAsia="標楷體" w:hAnsi="Times New Roman" w:cs="Times New Roman"/>
          <w:b/>
          <w:sz w:val="44"/>
          <w:szCs w:val="48"/>
        </w:rPr>
      </w:pPr>
      <w:r w:rsidRPr="0084770F">
        <w:rPr>
          <w:rFonts w:ascii="Times New Roman" w:eastAsia="標楷體" w:hAnsi="Times New Roman" w:cs="Times New Roman"/>
          <w:b/>
          <w:sz w:val="44"/>
          <w:szCs w:val="48"/>
        </w:rPr>
        <w:t>自檢表參考範本</w:t>
      </w:r>
      <w:r w:rsidRPr="0084770F">
        <w:rPr>
          <w:rFonts w:ascii="Times New Roman" w:eastAsia="標楷體" w:hAnsi="Times New Roman" w:cs="Times New Roman" w:hint="eastAsia"/>
          <w:b/>
          <w:sz w:val="44"/>
          <w:szCs w:val="48"/>
        </w:rPr>
        <w:t xml:space="preserve"> </w:t>
      </w:r>
      <w:r w:rsidRPr="0084770F">
        <w:rPr>
          <w:rFonts w:ascii="Times New Roman" w:eastAsia="標楷體" w:hAnsi="Times New Roman" w:cs="Times New Roman"/>
          <w:b/>
          <w:sz w:val="44"/>
          <w:szCs w:val="48"/>
        </w:rPr>
        <w:t>(</w:t>
      </w:r>
      <w:r>
        <w:rPr>
          <w:rFonts w:ascii="Times New Roman" w:eastAsia="標楷體" w:hAnsi="Times New Roman" w:cs="Times New Roman"/>
          <w:b/>
          <w:sz w:val="44"/>
          <w:szCs w:val="48"/>
        </w:rPr>
        <w:t>門市</w:t>
      </w:r>
      <w:r w:rsidRPr="0084770F">
        <w:rPr>
          <w:rStyle w:val="af8"/>
          <w:rFonts w:ascii="Times New Roman" w:eastAsia="標楷體" w:hAnsi="Times New Roman" w:cs="Times New Roman"/>
          <w:b/>
          <w:sz w:val="44"/>
          <w:szCs w:val="44"/>
        </w:rPr>
        <w:footnoteReference w:id="7"/>
      </w:r>
      <w:r w:rsidRPr="0084770F">
        <w:rPr>
          <w:rFonts w:ascii="Times New Roman" w:eastAsia="標楷體" w:hAnsi="Times New Roman" w:cs="Times New Roman"/>
          <w:b/>
          <w:sz w:val="44"/>
          <w:szCs w:val="48"/>
        </w:rPr>
        <w:t>)</w:t>
      </w:r>
    </w:p>
    <w:p w14:paraId="74B8F9D7" w14:textId="77777777" w:rsidR="00007754" w:rsidRPr="00325B4D" w:rsidRDefault="00007754" w:rsidP="0084770F">
      <w:pPr>
        <w:rPr>
          <w:rFonts w:ascii="Times New Roman" w:eastAsia="標楷體" w:hAnsi="Times New Roman" w:cs="Times New Roman"/>
          <w:b/>
          <w:sz w:val="48"/>
          <w:szCs w:val="48"/>
        </w:rPr>
      </w:pPr>
    </w:p>
    <w:tbl>
      <w:tblPr>
        <w:tblStyle w:val="TableNormal"/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36"/>
        <w:gridCol w:w="2268"/>
        <w:gridCol w:w="1985"/>
        <w:gridCol w:w="1953"/>
      </w:tblGrid>
      <w:tr w:rsidR="00325B4D" w:rsidRPr="0084770F" w14:paraId="3A033BA3" w14:textId="77777777" w:rsidTr="00325B4D">
        <w:trPr>
          <w:cantSplit/>
          <w:trHeight w:hRule="exact" w:val="586"/>
          <w:jc w:val="center"/>
        </w:trPr>
        <w:tc>
          <w:tcPr>
            <w:tcW w:w="2436" w:type="dxa"/>
            <w:vAlign w:val="center"/>
          </w:tcPr>
          <w:p w14:paraId="7755A7C3" w14:textId="77777777" w:rsidR="00325B4D" w:rsidRPr="0084770F" w:rsidRDefault="00325B4D" w:rsidP="00FB409A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</w:rPr>
              <w:t>業者</w:t>
            </w:r>
            <w:r w:rsidRPr="0084770F">
              <w:rPr>
                <w:rFonts w:cs="Times New Roman"/>
                <w:sz w:val="24"/>
                <w:szCs w:val="24"/>
                <w:lang w:eastAsia="zh-TW"/>
              </w:rPr>
              <w:t>登記</w:t>
            </w:r>
            <w:r w:rsidRPr="0084770F">
              <w:rPr>
                <w:rFonts w:cs="Times New Roman"/>
                <w:sz w:val="24"/>
                <w:szCs w:val="24"/>
              </w:rPr>
              <w:t>名稱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2C11CB05" w14:textId="77777777" w:rsidR="00325B4D" w:rsidRPr="0084770F" w:rsidRDefault="00325B4D" w:rsidP="00FB409A">
            <w:pPr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A636F0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食品業者登錄字號</w:t>
            </w:r>
          </w:p>
          <w:p w14:paraId="209670E7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(門市)</w:t>
            </w:r>
          </w:p>
        </w:tc>
        <w:tc>
          <w:tcPr>
            <w:tcW w:w="1953" w:type="dxa"/>
            <w:tcBorders>
              <w:left w:val="single" w:sz="4" w:space="0" w:color="auto"/>
            </w:tcBorders>
            <w:vAlign w:val="center"/>
          </w:tcPr>
          <w:p w14:paraId="46760DFB" w14:textId="77777777" w:rsidR="00325B4D" w:rsidRPr="0084770F" w:rsidRDefault="00325B4D" w:rsidP="00FB409A">
            <w:pPr>
              <w:jc w:val="both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</w:p>
        </w:tc>
      </w:tr>
      <w:tr w:rsidR="00325B4D" w:rsidRPr="0084770F" w14:paraId="699534ED" w14:textId="77777777" w:rsidTr="00325B4D">
        <w:trPr>
          <w:cantSplit/>
          <w:trHeight w:val="405"/>
          <w:jc w:val="center"/>
        </w:trPr>
        <w:tc>
          <w:tcPr>
            <w:tcW w:w="2436" w:type="dxa"/>
            <w:vAlign w:val="center"/>
          </w:tcPr>
          <w:p w14:paraId="2913B3CF" w14:textId="77777777" w:rsidR="00325B4D" w:rsidRPr="0084770F" w:rsidRDefault="00325B4D" w:rsidP="00FB409A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</w:rPr>
              <w:t>品牌</w:t>
            </w:r>
            <w:r w:rsidRPr="0084770F">
              <w:rPr>
                <w:rFonts w:cs="Times New Roman"/>
                <w:sz w:val="24"/>
                <w:szCs w:val="24"/>
                <w:lang w:eastAsia="zh-TW"/>
              </w:rPr>
              <w:t>(市招)名稱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73E5CCA2" w14:textId="77777777" w:rsidR="00325B4D" w:rsidRPr="0084770F" w:rsidRDefault="00325B4D" w:rsidP="00FB409A">
            <w:pPr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E86B25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</w:rPr>
              <w:t>填表人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/聯絡人</w:t>
            </w:r>
          </w:p>
        </w:tc>
        <w:tc>
          <w:tcPr>
            <w:tcW w:w="1953" w:type="dxa"/>
            <w:tcBorders>
              <w:left w:val="single" w:sz="4" w:space="0" w:color="auto"/>
            </w:tcBorders>
            <w:vAlign w:val="center"/>
          </w:tcPr>
          <w:p w14:paraId="5C6353DD" w14:textId="77777777" w:rsidR="00325B4D" w:rsidRPr="0084770F" w:rsidRDefault="00325B4D" w:rsidP="00FB409A">
            <w:pPr>
              <w:jc w:val="both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</w:p>
        </w:tc>
      </w:tr>
      <w:tr w:rsidR="00325B4D" w:rsidRPr="0084770F" w14:paraId="33435368" w14:textId="77777777" w:rsidTr="00325B4D">
        <w:trPr>
          <w:cantSplit/>
          <w:trHeight w:val="411"/>
          <w:jc w:val="center"/>
        </w:trPr>
        <w:tc>
          <w:tcPr>
            <w:tcW w:w="2436" w:type="dxa"/>
            <w:vAlign w:val="center"/>
          </w:tcPr>
          <w:p w14:paraId="1C1C5AAA" w14:textId="77777777" w:rsidR="00325B4D" w:rsidRPr="0084770F" w:rsidRDefault="00325B4D" w:rsidP="00FB409A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統一編號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06CEFB30" w14:textId="77777777" w:rsidR="00325B4D" w:rsidRPr="0084770F" w:rsidRDefault="00325B4D" w:rsidP="00FB409A">
            <w:pPr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87023B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聯絡人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</w:rPr>
              <w:t>電話</w:t>
            </w:r>
          </w:p>
        </w:tc>
        <w:tc>
          <w:tcPr>
            <w:tcW w:w="1953" w:type="dxa"/>
            <w:tcBorders>
              <w:left w:val="single" w:sz="4" w:space="0" w:color="auto"/>
            </w:tcBorders>
            <w:vAlign w:val="center"/>
          </w:tcPr>
          <w:p w14:paraId="4F6D6833" w14:textId="77777777" w:rsidR="00325B4D" w:rsidRPr="0084770F" w:rsidRDefault="00325B4D" w:rsidP="00FB409A">
            <w:pPr>
              <w:jc w:val="both"/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</w:tr>
      <w:tr w:rsidR="00325B4D" w:rsidRPr="0084770F" w14:paraId="21B69BC0" w14:textId="77777777" w:rsidTr="00325B4D">
        <w:trPr>
          <w:cantSplit/>
          <w:trHeight w:val="416"/>
          <w:jc w:val="center"/>
        </w:trPr>
        <w:tc>
          <w:tcPr>
            <w:tcW w:w="2436" w:type="dxa"/>
            <w:vAlign w:val="center"/>
          </w:tcPr>
          <w:p w14:paraId="38E37F51" w14:textId="77777777" w:rsidR="00325B4D" w:rsidRPr="0084770F" w:rsidRDefault="00325B4D" w:rsidP="00FB409A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門市屬性(直營/加盟)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0A982BA8" w14:textId="77777777" w:rsidR="00325B4D" w:rsidRPr="0084770F" w:rsidRDefault="00325B4D" w:rsidP="00FB409A">
            <w:pPr>
              <w:rPr>
                <w:rFonts w:ascii="標楷體" w:eastAsia="標楷體" w:hAnsi="標楷體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CF8EB9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聯絡人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</w:rPr>
              <w:t>傳真</w:t>
            </w:r>
          </w:p>
        </w:tc>
        <w:tc>
          <w:tcPr>
            <w:tcW w:w="1953" w:type="dxa"/>
            <w:tcBorders>
              <w:left w:val="single" w:sz="4" w:space="0" w:color="auto"/>
            </w:tcBorders>
            <w:vAlign w:val="center"/>
          </w:tcPr>
          <w:p w14:paraId="57A2F5A5" w14:textId="77777777" w:rsidR="00325B4D" w:rsidRPr="0084770F" w:rsidRDefault="00325B4D" w:rsidP="00FB409A">
            <w:pPr>
              <w:pStyle w:val="TableParagraph"/>
              <w:ind w:left="22"/>
              <w:rPr>
                <w:rFonts w:cs="Times New Roman"/>
                <w:sz w:val="24"/>
                <w:szCs w:val="24"/>
                <w:lang w:eastAsia="zh-TW"/>
              </w:rPr>
            </w:pPr>
          </w:p>
        </w:tc>
      </w:tr>
      <w:tr w:rsidR="00325B4D" w:rsidRPr="0084770F" w14:paraId="568B8683" w14:textId="77777777" w:rsidTr="00325B4D">
        <w:trPr>
          <w:cantSplit/>
          <w:trHeight w:val="422"/>
          <w:jc w:val="center"/>
        </w:trPr>
        <w:tc>
          <w:tcPr>
            <w:tcW w:w="2436" w:type="dxa"/>
            <w:vAlign w:val="center"/>
          </w:tcPr>
          <w:p w14:paraId="7581E24C" w14:textId="77777777" w:rsidR="00325B4D" w:rsidRPr="0084770F" w:rsidRDefault="00325B4D" w:rsidP="00FB409A">
            <w:pPr>
              <w:pStyle w:val="TableParagraph"/>
              <w:ind w:left="22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門市</w:t>
            </w:r>
            <w:r w:rsidRPr="0084770F">
              <w:rPr>
                <w:rFonts w:cs="Times New Roman"/>
                <w:sz w:val="24"/>
                <w:szCs w:val="24"/>
              </w:rPr>
              <w:t>地址</w:t>
            </w:r>
          </w:p>
        </w:tc>
        <w:tc>
          <w:tcPr>
            <w:tcW w:w="6206" w:type="dxa"/>
            <w:gridSpan w:val="3"/>
            <w:vAlign w:val="center"/>
          </w:tcPr>
          <w:p w14:paraId="12D37DBD" w14:textId="77777777" w:rsidR="00325B4D" w:rsidRPr="0084770F" w:rsidRDefault="00325B4D" w:rsidP="00FB409A">
            <w:pPr>
              <w:pStyle w:val="TableParagraph"/>
              <w:ind w:right="2132"/>
              <w:rPr>
                <w:rFonts w:cs="Times New Roman"/>
                <w:sz w:val="24"/>
                <w:szCs w:val="24"/>
                <w:lang w:eastAsia="zh-TW"/>
              </w:rPr>
            </w:pPr>
          </w:p>
        </w:tc>
      </w:tr>
      <w:tr w:rsidR="00325B4D" w:rsidRPr="0084770F" w14:paraId="0B7B1738" w14:textId="77777777" w:rsidTr="00325B4D">
        <w:trPr>
          <w:cantSplit/>
          <w:trHeight w:val="692"/>
          <w:jc w:val="center"/>
        </w:trPr>
        <w:tc>
          <w:tcPr>
            <w:tcW w:w="2436" w:type="dxa"/>
            <w:vAlign w:val="center"/>
          </w:tcPr>
          <w:p w14:paraId="41B43B0A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管理衛生人員</w:t>
            </w:r>
          </w:p>
          <w:p w14:paraId="3A49B43E" w14:textId="77777777" w:rsidR="00325B4D" w:rsidRPr="0084770F" w:rsidRDefault="00325B4D" w:rsidP="00FB409A">
            <w:pPr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 w:rsidRPr="0084770F">
              <w:rPr>
                <w:rFonts w:ascii="標楷體" w:eastAsia="標楷體" w:hAnsi="標楷體" w:cs="Times New Roman" w:hint="eastAsia"/>
                <w:sz w:val="24"/>
                <w:szCs w:val="24"/>
                <w:lang w:eastAsia="zh-TW"/>
              </w:rPr>
              <w:t>(</w:t>
            </w:r>
            <w:r w:rsidRPr="0084770F"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  <w:t>總公司)</w:t>
            </w:r>
          </w:p>
        </w:tc>
        <w:tc>
          <w:tcPr>
            <w:tcW w:w="6206" w:type="dxa"/>
            <w:gridSpan w:val="3"/>
            <w:vAlign w:val="center"/>
          </w:tcPr>
          <w:p w14:paraId="38947E8C" w14:textId="77777777" w:rsidR="00325B4D" w:rsidRPr="0084770F" w:rsidRDefault="00325B4D" w:rsidP="00FB409A">
            <w:pPr>
              <w:pStyle w:val="TableParagraph"/>
              <w:ind w:left="22"/>
              <w:jc w:val="both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姓名︰              核備函字號</w:t>
            </w:r>
            <w:r w:rsidRPr="0084770F">
              <w:rPr>
                <w:rFonts w:cs="Times New Roman" w:hint="eastAsia"/>
                <w:sz w:val="24"/>
                <w:szCs w:val="24"/>
                <w:lang w:eastAsia="zh-TW"/>
              </w:rPr>
              <w:t>(如為衛生管理人員)</w:t>
            </w:r>
            <w:r w:rsidRPr="0084770F">
              <w:rPr>
                <w:rFonts w:cs="Times New Roman"/>
                <w:sz w:val="24"/>
                <w:szCs w:val="24"/>
                <w:lang w:eastAsia="zh-TW"/>
              </w:rPr>
              <w:t>︰</w:t>
            </w:r>
          </w:p>
          <w:p w14:paraId="33C79A66" w14:textId="77777777" w:rsidR="00325B4D" w:rsidRPr="0084770F" w:rsidRDefault="00325B4D" w:rsidP="00FB409A">
            <w:pPr>
              <w:pStyle w:val="TableParagraph"/>
              <w:ind w:left="22"/>
              <w:jc w:val="both"/>
              <w:rPr>
                <w:rFonts w:cs="Times New Roman"/>
                <w:sz w:val="24"/>
                <w:szCs w:val="24"/>
                <w:lang w:eastAsia="zh-TW"/>
              </w:rPr>
            </w:pPr>
            <w:r w:rsidRPr="0084770F">
              <w:rPr>
                <w:rFonts w:cs="Times New Roman"/>
                <w:sz w:val="24"/>
                <w:szCs w:val="24"/>
                <w:lang w:eastAsia="zh-TW"/>
              </w:rPr>
              <w:t>畢業學校/科系︰</w:t>
            </w:r>
          </w:p>
        </w:tc>
      </w:tr>
    </w:tbl>
    <w:p w14:paraId="0C3682DC" w14:textId="77777777" w:rsidR="00325B4D" w:rsidRDefault="00325B4D" w:rsidP="0084770F">
      <w:pPr>
        <w:rPr>
          <w:rFonts w:ascii="Times New Roman" w:eastAsia="標楷體" w:hAnsi="Times New Roman" w:cs="Times New Roman"/>
          <w:b/>
          <w:sz w:val="28"/>
          <w:szCs w:val="48"/>
        </w:rPr>
      </w:pPr>
    </w:p>
    <w:tbl>
      <w:tblPr>
        <w:tblStyle w:val="a8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6713"/>
      </w:tblGrid>
      <w:tr w:rsidR="00325B4D" w14:paraId="59D29518" w14:textId="77777777" w:rsidTr="00FB409A">
        <w:trPr>
          <w:trHeight w:val="273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46D84A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sz w:val="28"/>
              </w:rPr>
              <w:br w:type="page"/>
            </w:r>
            <w:r w:rsidRPr="00E36083">
              <w:rPr>
                <w:rFonts w:ascii="Times New Roman" w:eastAsia="標楷體" w:hAnsi="Times New Roman" w:cs="Times New Roman" w:hint="eastAsia"/>
              </w:rPr>
              <w:t>計畫項目</w:t>
            </w:r>
          </w:p>
        </w:tc>
        <w:tc>
          <w:tcPr>
            <w:tcW w:w="67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E4425D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jc w:val="center"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業者自我檢視現況及確認事項</w:t>
            </w:r>
            <w:r w:rsidRPr="00E36083">
              <w:rPr>
                <w:rStyle w:val="af8"/>
                <w:rFonts w:ascii="Times New Roman" w:eastAsia="標楷體" w:hAnsi="Times New Roman" w:cs="Times New Roman"/>
              </w:rPr>
              <w:footnoteReference w:id="8"/>
            </w:r>
          </w:p>
        </w:tc>
      </w:tr>
      <w:tr w:rsidR="00325B4D" w14:paraId="14BF8490" w14:textId="77777777" w:rsidTr="00FB409A">
        <w:trPr>
          <w:trHeight w:val="2239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7EAE931B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485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一、</w:t>
            </w:r>
            <w:r w:rsidRPr="00E36083">
              <w:rPr>
                <w:rFonts w:ascii="Times New Roman" w:eastAsia="標楷體" w:hAnsi="Times New Roman" w:cs="Times New Roman" w:hint="eastAsia"/>
              </w:rPr>
              <w:t>計畫</w:t>
            </w:r>
            <w:r>
              <w:rPr>
                <w:rFonts w:ascii="Times New Roman" w:eastAsia="標楷體" w:hAnsi="Times New Roman" w:cs="Times New Roman" w:hint="eastAsia"/>
              </w:rPr>
              <w:t>訂定</w:t>
            </w:r>
            <w:r w:rsidRPr="00E36083">
              <w:rPr>
                <w:rFonts w:ascii="Times New Roman" w:eastAsia="標楷體" w:hAnsi="Times New Roman" w:cs="Times New Roman" w:hint="eastAsia"/>
              </w:rPr>
              <w:t>及</w:t>
            </w:r>
            <w:r>
              <w:rPr>
                <w:rFonts w:ascii="Times New Roman" w:eastAsia="標楷體" w:hAnsi="Times New Roman" w:cs="Times New Roman" w:hint="eastAsia"/>
              </w:rPr>
              <w:t>運作</w:t>
            </w:r>
          </w:p>
        </w:tc>
        <w:tc>
          <w:tcPr>
            <w:tcW w:w="6713" w:type="dxa"/>
            <w:tcBorders>
              <w:top w:val="single" w:sz="12" w:space="0" w:color="auto"/>
              <w:bottom w:val="single" w:sz="4" w:space="0" w:color="auto"/>
            </w:tcBorders>
          </w:tcPr>
          <w:p w14:paraId="0A4E6767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631" w:hangingChars="263" w:hanging="631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1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.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已了解並按照食品安全衛生管理法第</w:t>
            </w:r>
            <w:r w:rsidRPr="00E36083">
              <w:rPr>
                <w:rFonts w:ascii="Times New Roman" w:eastAsia="標楷體" w:hAnsi="Times New Roman" w:cs="Times New Roman" w:hint="eastAsia"/>
              </w:rPr>
              <w:t>7</w:t>
            </w:r>
            <w:r w:rsidRPr="00E36083">
              <w:rPr>
                <w:rFonts w:ascii="Times New Roman" w:eastAsia="標楷體" w:hAnsi="Times New Roman" w:cs="Times New Roman" w:hint="eastAsia"/>
              </w:rPr>
              <w:t>條，規劃食品安全監測計畫，並依內部自主管理程序，</w:t>
            </w:r>
            <w:r>
              <w:rPr>
                <w:rFonts w:ascii="Times New Roman" w:eastAsia="標楷體" w:hAnsi="Times New Roman" w:cs="Times New Roman" w:hint="eastAsia"/>
              </w:rPr>
              <w:t>自訂</w:t>
            </w:r>
            <w:r w:rsidRPr="00E36083">
              <w:rPr>
                <w:rFonts w:ascii="Times New Roman" w:eastAsia="標楷體" w:hAnsi="Times New Roman" w:cs="Times New Roman" w:hint="eastAsia"/>
              </w:rPr>
              <w:t>更新頻率。</w:t>
            </w:r>
          </w:p>
          <w:p w14:paraId="7CE17FCE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1.1 </w:t>
            </w:r>
            <w:r w:rsidRPr="00E36083">
              <w:rPr>
                <w:rFonts w:ascii="Times New Roman" w:eastAsia="標楷體" w:hAnsi="Times New Roman" w:cs="Times New Roman" w:hint="eastAsia"/>
              </w:rPr>
              <w:t>首次檢核日期：</w:t>
            </w:r>
            <w:r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Pr="00E36083">
              <w:rPr>
                <w:rFonts w:ascii="Times New Roman" w:eastAsia="標楷體" w:hAnsi="Times New Roman" w:cs="Times New Roman" w:hint="eastAsia"/>
              </w:rPr>
              <w:t>年</w:t>
            </w:r>
            <w:r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Pr="00E36083">
              <w:rPr>
                <w:rFonts w:ascii="Times New Roman" w:eastAsia="標楷體" w:hAnsi="Times New Roman" w:cs="Times New Roman" w:hint="eastAsia"/>
              </w:rPr>
              <w:t>月</w:t>
            </w:r>
            <w:r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Pr="00E36083">
              <w:rPr>
                <w:rFonts w:ascii="Times New Roman" w:eastAsia="標楷體" w:hAnsi="Times New Roman" w:cs="Times New Roman" w:hint="eastAsia"/>
              </w:rPr>
              <w:t>日</w:t>
            </w:r>
          </w:p>
          <w:p w14:paraId="71F0F42C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1.2 </w:t>
            </w:r>
            <w:r w:rsidRPr="00E36083">
              <w:rPr>
                <w:rFonts w:ascii="Times New Roman" w:eastAsia="標楷體" w:hAnsi="Times New Roman" w:cs="Times New Roman" w:hint="eastAsia"/>
              </w:rPr>
              <w:t>自訂更新檢核頻率：</w:t>
            </w:r>
            <w:r w:rsidRPr="00E36083">
              <w:rPr>
                <w:rFonts w:ascii="Times New Roman" w:eastAsia="標楷體" w:hAnsi="Times New Roman" w:cs="Times New Roman" w:hint="eastAsia"/>
              </w:rPr>
              <w:t>_______</w:t>
            </w:r>
          </w:p>
          <w:p w14:paraId="43D44361" w14:textId="65404DCD" w:rsidR="0075367E" w:rsidRPr="0075367E" w:rsidRDefault="00325B4D" w:rsidP="004605FA">
            <w:pPr>
              <w:widowControl/>
              <w:snapToGrid w:val="0"/>
              <w:spacing w:line="360" w:lineRule="exact"/>
              <w:ind w:leftChars="300" w:left="1162" w:hangingChars="184" w:hanging="442"/>
              <w:contextualSpacing/>
              <w:rPr>
                <w:rFonts w:ascii="Times New Roman" w:eastAsia="標楷體" w:hAnsi="Times New Roman" w:cs="Times New Roman"/>
                <w:highlight w:val="lightGray"/>
              </w:rPr>
            </w:pPr>
            <w:r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.3</w:t>
            </w:r>
            <w:r w:rsidR="007A4F14">
              <w:rPr>
                <w:rFonts w:ascii="Times New Roman" w:eastAsia="標楷體" w:hAnsi="Times New Roman" w:cs="Times New Roman"/>
              </w:rPr>
              <w:t xml:space="preserve"> </w:t>
            </w:r>
            <w:r w:rsidR="0075367E" w:rsidRPr="0075367E">
              <w:rPr>
                <w:rFonts w:ascii="Times New Roman" w:eastAsia="標楷體" w:hAnsi="Times New Roman" w:cs="Times New Roman"/>
                <w:highlight w:val="lightGray"/>
              </w:rPr>
              <w:t>門市是否自行成立食品安全決策小組</w:t>
            </w:r>
            <w:r w:rsidR="00FB409A">
              <w:rPr>
                <w:rFonts w:ascii="Times New Roman" w:eastAsia="標楷體" w:hAnsi="Times New Roman" w:cs="Times New Roman"/>
                <w:highlight w:val="lightGray"/>
              </w:rPr>
              <w:t>︰</w:t>
            </w:r>
          </w:p>
          <w:p w14:paraId="4129C2C5" w14:textId="77777777" w:rsidR="0075367E" w:rsidRPr="0075367E" w:rsidRDefault="0075367E" w:rsidP="004605FA">
            <w:pPr>
              <w:widowControl/>
              <w:snapToGrid w:val="0"/>
              <w:spacing w:line="360" w:lineRule="exact"/>
              <w:ind w:leftChars="484" w:left="1162" w:firstLine="1"/>
              <w:contextualSpacing/>
              <w:rPr>
                <w:rFonts w:ascii="Times New Roman" w:eastAsia="標楷體" w:hAnsi="Times New Roman" w:cs="Times New Roman"/>
                <w:highlight w:val="lightGray"/>
              </w:rPr>
            </w:pP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□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 xml:space="preserve"> 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否</w:t>
            </w:r>
          </w:p>
          <w:p w14:paraId="7A21D3EF" w14:textId="77777777" w:rsidR="0075367E" w:rsidRDefault="0075367E" w:rsidP="004605FA">
            <w:pPr>
              <w:widowControl/>
              <w:snapToGrid w:val="0"/>
              <w:spacing w:line="360" w:lineRule="exact"/>
              <w:ind w:leftChars="485" w:left="2014" w:hangingChars="354" w:hanging="850"/>
              <w:contextualSpacing/>
              <w:rPr>
                <w:rFonts w:ascii="Times New Roman" w:eastAsia="標楷體" w:hAnsi="Times New Roman" w:cs="Times New Roman"/>
              </w:rPr>
            </w:pP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□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 xml:space="preserve"> 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是，並敘明成員姓名、職稱及職責內容等，呈現文件︰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______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，食品安全決策小組自訂會議頻率：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______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，近期會議日期︰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_____</w:t>
            </w:r>
            <w:r w:rsidRPr="0075367E">
              <w:rPr>
                <w:rFonts w:ascii="Times New Roman" w:eastAsia="標楷體" w:hAnsi="Times New Roman" w:cs="Times New Roman"/>
                <w:highlight w:val="lightGray"/>
              </w:rPr>
              <w:t>_</w:t>
            </w:r>
          </w:p>
          <w:p w14:paraId="7ECC65E4" w14:textId="77777777" w:rsidR="00325B4D" w:rsidRPr="0075367E" w:rsidRDefault="0075367E" w:rsidP="004605FA">
            <w:pPr>
              <w:widowControl/>
              <w:snapToGrid w:val="0"/>
              <w:spacing w:line="360" w:lineRule="exact"/>
              <w:ind w:leftChars="300" w:left="1162" w:hangingChars="184" w:hanging="442"/>
              <w:contextualSpacing/>
              <w:rPr>
                <w:rFonts w:ascii="Times New Roman" w:eastAsia="標楷體" w:hAnsi="Times New Roman" w:cs="Times New Roman"/>
                <w:highlight w:val="lightGray"/>
              </w:rPr>
            </w:pPr>
            <w:r>
              <w:rPr>
                <w:rFonts w:ascii="Times New Roman" w:eastAsia="標楷體" w:hAnsi="Times New Roman" w:cs="Times New Roman"/>
              </w:rPr>
              <w:t xml:space="preserve">1.4 </w:t>
            </w:r>
            <w:r w:rsidR="007A4F14" w:rsidRPr="00825603">
              <w:rPr>
                <w:rFonts w:ascii="Times New Roman" w:eastAsia="標楷體" w:hAnsi="Times New Roman" w:cs="Times New Roman" w:hint="eastAsia"/>
                <w:highlight w:val="lightGray"/>
              </w:rPr>
              <w:t>已指派</w:t>
            </w:r>
            <w:r w:rsidR="007A4F14" w:rsidRPr="00825603">
              <w:rPr>
                <w:rStyle w:val="af8"/>
                <w:rFonts w:ascii="Times New Roman" w:eastAsia="標楷體" w:hAnsi="Times New Roman" w:cs="Times New Roman"/>
                <w:highlight w:val="lightGray"/>
              </w:rPr>
              <w:footnoteReference w:id="9"/>
            </w:r>
            <w:r w:rsidR="007A4F14">
              <w:rPr>
                <w:rFonts w:ascii="Times New Roman" w:eastAsia="標楷體" w:hAnsi="Times New Roman" w:cs="Times New Roman" w:hint="eastAsia"/>
                <w:highlight w:val="lightGray"/>
              </w:rPr>
              <w:t>人員負責規劃及更新檢核本門市食品安全</w:t>
            </w:r>
            <w:r w:rsidR="007A4F14"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監測計畫，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呈現文件︰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_______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，</w:t>
            </w:r>
            <w:r w:rsidR="007A4F14"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人員身分︰</w:t>
            </w:r>
          </w:p>
          <w:p w14:paraId="026DD597" w14:textId="77777777" w:rsidR="0075367E" w:rsidRPr="0075367E" w:rsidRDefault="007A4F14" w:rsidP="004605FA">
            <w:pPr>
              <w:widowControl/>
              <w:snapToGrid w:val="0"/>
              <w:spacing w:line="360" w:lineRule="exact"/>
              <w:ind w:firstLineChars="484" w:firstLine="1162"/>
              <w:contextualSpacing/>
              <w:rPr>
                <w:rFonts w:ascii="Times New Roman" w:eastAsia="標楷體" w:hAnsi="Times New Roman" w:cs="Times New Roman"/>
                <w:highlight w:val="lightGray"/>
              </w:rPr>
            </w:pPr>
            <w:r w:rsidRPr="0075367E">
              <w:rPr>
                <w:rFonts w:ascii="標楷體" w:eastAsia="標楷體" w:hAnsi="標楷體" w:cs="Times New Roman"/>
                <w:highlight w:val="lightGray"/>
              </w:rPr>
              <w:t>□ 門市本身之</w:t>
            </w:r>
            <w:r w:rsidR="0075367E" w:rsidRPr="0075367E">
              <w:rPr>
                <w:rFonts w:ascii="標楷體" w:eastAsia="標楷體" w:hAnsi="標楷體" w:cs="Times New Roman" w:hint="eastAsia"/>
                <w:highlight w:val="lightGray"/>
              </w:rPr>
              <w:t>食品安全決策小組</w:t>
            </w:r>
          </w:p>
          <w:p w14:paraId="4AA7BBC6" w14:textId="77777777" w:rsidR="0075367E" w:rsidRPr="0075367E" w:rsidRDefault="007A4F14" w:rsidP="004605FA">
            <w:pPr>
              <w:widowControl/>
              <w:snapToGrid w:val="0"/>
              <w:spacing w:line="360" w:lineRule="exact"/>
              <w:ind w:firstLineChars="484" w:firstLine="1162"/>
              <w:contextualSpacing/>
              <w:rPr>
                <w:rFonts w:ascii="Times New Roman" w:eastAsia="標楷體" w:hAnsi="Times New Roman" w:cs="Times New Roman"/>
                <w:highlight w:val="lightGray"/>
              </w:rPr>
            </w:pPr>
            <w:r w:rsidRPr="0075367E">
              <w:rPr>
                <w:rFonts w:ascii="標楷體" w:eastAsia="標楷體" w:hAnsi="標楷體" w:cs="Times New Roman"/>
                <w:highlight w:val="lightGray"/>
              </w:rPr>
              <w:t>□ 門市</w:t>
            </w:r>
            <w:r w:rsidRPr="0075367E">
              <w:rPr>
                <w:rFonts w:ascii="Times New Roman" w:eastAsia="標楷體" w:hAnsi="Times New Roman" w:cs="Times New Roman"/>
                <w:highlight w:val="lightGray"/>
              </w:rPr>
              <w:t>之管理衛生人員</w:t>
            </w:r>
          </w:p>
          <w:p w14:paraId="1FDB846F" w14:textId="4AEFA615" w:rsidR="007A4F14" w:rsidRPr="0075367E" w:rsidRDefault="007A4F14" w:rsidP="004605FA">
            <w:pPr>
              <w:widowControl/>
              <w:snapToGrid w:val="0"/>
              <w:spacing w:line="360" w:lineRule="exact"/>
              <w:ind w:firstLineChars="484" w:firstLine="1162"/>
              <w:contextualSpacing/>
              <w:rPr>
                <w:rFonts w:ascii="Times New Roman" w:eastAsia="標楷體" w:hAnsi="Times New Roman" w:cs="Times New Roman"/>
                <w:highlight w:val="lightGray"/>
              </w:rPr>
            </w:pP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□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 xml:space="preserve"> 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總公司稽核員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(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得併本表第</w:t>
            </w:r>
            <w:r w:rsidR="0025721B">
              <w:rPr>
                <w:rFonts w:ascii="Times New Roman" w:eastAsia="標楷體" w:hAnsi="Times New Roman" w:cs="Times New Roman" w:hint="eastAsia"/>
                <w:highlight w:val="lightGray"/>
              </w:rPr>
              <w:t>18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項呈現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)</w:t>
            </w:r>
          </w:p>
          <w:p w14:paraId="43745736" w14:textId="77777777" w:rsidR="00325B4D" w:rsidRPr="00D840A9" w:rsidRDefault="007A4F14" w:rsidP="004605FA">
            <w:pPr>
              <w:widowControl/>
              <w:snapToGrid w:val="0"/>
              <w:spacing w:line="360" w:lineRule="exact"/>
              <w:ind w:firstLineChars="484" w:firstLine="1162"/>
              <w:contextualSpacing/>
              <w:rPr>
                <w:rFonts w:ascii="Times New Roman" w:eastAsia="標楷體" w:hAnsi="Times New Roman" w:cs="Times New Roman"/>
              </w:rPr>
            </w:pPr>
            <w:r w:rsidRPr="0075367E">
              <w:rPr>
                <w:rFonts w:ascii="標楷體" w:eastAsia="標楷體" w:hAnsi="標楷體" w:cs="Times New Roman"/>
                <w:highlight w:val="lightGray"/>
              </w:rPr>
              <w:t>□ 其他︰</w:t>
            </w:r>
            <w:r w:rsidRPr="0075367E">
              <w:rPr>
                <w:rFonts w:ascii="Times New Roman" w:eastAsia="標楷體" w:hAnsi="Times New Roman" w:cs="Times New Roman" w:hint="eastAsia"/>
                <w:highlight w:val="lightGray"/>
              </w:rPr>
              <w:t>_____________</w:t>
            </w:r>
          </w:p>
          <w:p w14:paraId="614297FE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2.</w:t>
            </w:r>
            <w:r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目前採取之驗證管理或參考資訊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選填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 w:rsidRPr="00E36083">
              <w:rPr>
                <w:rFonts w:ascii="Times New Roman" w:eastAsia="標楷體" w:hAnsi="Times New Roman" w:cs="Times New Roman" w:hint="eastAsia"/>
              </w:rPr>
              <w:t>：</w:t>
            </w:r>
          </w:p>
          <w:p w14:paraId="52CDE242" w14:textId="77777777" w:rsidR="00325B4D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近期接受衛生主管機關查核之日期及項目︰</w:t>
            </w:r>
            <w:r w:rsidRPr="00E36083">
              <w:rPr>
                <w:rFonts w:ascii="Times New Roman" w:eastAsia="標楷體" w:hAnsi="Times New Roman" w:cs="Times New Roman" w:hint="eastAsia"/>
              </w:rPr>
              <w:t>______</w:t>
            </w:r>
          </w:p>
          <w:p w14:paraId="3F6DE8E6" w14:textId="1AA19D52" w:rsidR="0075367E" w:rsidRDefault="0075367E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其他：</w:t>
            </w:r>
            <w:r>
              <w:rPr>
                <w:rFonts w:ascii="Times New Roman" w:eastAsia="標楷體" w:hAnsi="Times New Roman" w:cs="Times New Roman" w:hint="eastAsia"/>
              </w:rPr>
              <w:t>___</w:t>
            </w:r>
            <w:r w:rsidR="00FB409A">
              <w:rPr>
                <w:rFonts w:ascii="Times New Roman" w:eastAsia="標楷體" w:hAnsi="Times New Roman" w:cs="Times New Roman" w:hint="eastAsia"/>
              </w:rPr>
              <w:t>____</w:t>
            </w:r>
          </w:p>
          <w:p w14:paraId="768CA11C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266" w:hangingChars="111" w:hanging="266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lastRenderedPageBreak/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/>
              </w:rPr>
              <w:t>確認自身</w:t>
            </w:r>
            <w:r>
              <w:rPr>
                <w:rFonts w:ascii="Times New Roman" w:eastAsia="標楷體" w:hAnsi="Times New Roman" w:cs="Times New Roman" w:hint="eastAsia"/>
              </w:rPr>
              <w:t>是否屬衛生安全相關</w:t>
            </w:r>
            <w:r w:rsidRPr="00E36083">
              <w:rPr>
                <w:rFonts w:ascii="Times New Roman" w:eastAsia="標楷體" w:hAnsi="Times New Roman" w:cs="Times New Roman" w:hint="eastAsia"/>
              </w:rPr>
              <w:t>法規之規範對象︰</w:t>
            </w:r>
          </w:p>
          <w:p w14:paraId="0C0D9C0C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>.1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完成食品業者登錄</w:t>
            </w:r>
            <w:r>
              <w:rPr>
                <w:rFonts w:ascii="Times New Roman" w:eastAsia="標楷體" w:hAnsi="Times New Roman" w:cs="Times New Roman" w:hint="eastAsia"/>
              </w:rPr>
              <w:t>︰</w:t>
            </w:r>
            <w:r>
              <w:rPr>
                <w:rFonts w:ascii="Times New Roman" w:eastAsia="標楷體" w:hAnsi="Times New Roman" w:cs="Times New Roman" w:hint="eastAsia"/>
              </w:rPr>
              <w:t xml:space="preserve">    </w:t>
            </w:r>
            <w:r>
              <w:rPr>
                <w:rFonts w:ascii="Times New Roman" w:eastAsia="標楷體" w:hAnsi="Times New Roman" w:cs="Times New Roman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適用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012828FE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</w:t>
            </w:r>
            <w:r w:rsidR="0075367E">
              <w:rPr>
                <w:rFonts w:ascii="Times New Roman" w:eastAsia="標楷體" w:hAnsi="Times New Roman" w:cs="Times New Roman"/>
              </w:rPr>
              <w:t>2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建立食品追溯追蹤制度</w:t>
            </w:r>
            <w:r>
              <w:rPr>
                <w:rFonts w:ascii="Times New Roman" w:eastAsia="標楷體" w:hAnsi="Times New Roman" w:cs="Times New Roman" w:hint="eastAsia"/>
              </w:rPr>
              <w:t>︰</w:t>
            </w:r>
            <w:r>
              <w:rPr>
                <w:rFonts w:ascii="Times New Roman" w:eastAsia="標楷體" w:hAnsi="Times New Roman" w:cs="Times New Roman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適用</w:t>
            </w:r>
            <w:r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7CB94753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</w:t>
            </w:r>
            <w:r w:rsidR="0075367E">
              <w:rPr>
                <w:rFonts w:ascii="Times New Roman" w:eastAsia="標楷體" w:hAnsi="Times New Roman" w:cs="Times New Roman"/>
              </w:rPr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 w:rsidRPr="00E36083">
              <w:rPr>
                <w:rFonts w:ascii="Times New Roman" w:eastAsia="標楷體" w:hAnsi="Times New Roman" w:cs="Times New Roman" w:hint="eastAsia"/>
              </w:rPr>
              <w:t>使用電子發票</w:t>
            </w:r>
            <w:r>
              <w:rPr>
                <w:rFonts w:ascii="Times New Roman" w:eastAsia="標楷體" w:hAnsi="Times New Roman" w:cs="Times New Roman" w:hint="eastAsia"/>
              </w:rPr>
              <w:t>︰</w:t>
            </w:r>
            <w:r>
              <w:rPr>
                <w:rFonts w:ascii="Times New Roman" w:eastAsia="標楷體" w:hAnsi="Times New Roman" w:cs="Times New Roman" w:hint="eastAsia"/>
              </w:rPr>
              <w:t xml:space="preserve">        </w:t>
            </w:r>
            <w:r>
              <w:rPr>
                <w:rFonts w:ascii="Times New Roman" w:eastAsia="標楷體" w:hAnsi="Times New Roman" w:cs="Times New Roman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適用</w:t>
            </w:r>
            <w:r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6AF23E0D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3.</w:t>
            </w:r>
            <w:r w:rsidR="0075367E">
              <w:rPr>
                <w:rFonts w:ascii="Times New Roman" w:eastAsia="標楷體" w:hAnsi="Times New Roman" w:cs="Times New Roman"/>
              </w:rPr>
              <w:t>4</w:t>
            </w:r>
            <w:r w:rsidRPr="00E36083">
              <w:rPr>
                <w:rFonts w:ascii="Times New Roman" w:eastAsia="標楷體" w:hAnsi="Times New Roman" w:cs="Times New Roman" w:hint="eastAsia"/>
              </w:rPr>
              <w:tab/>
            </w:r>
            <w:r>
              <w:rPr>
                <w:rFonts w:ascii="Times New Roman" w:eastAsia="標楷體" w:hAnsi="Times New Roman" w:cs="Times New Roman" w:hint="eastAsia"/>
              </w:rPr>
              <w:t>聘專門職業</w:t>
            </w:r>
            <w:r w:rsidRPr="00E36083">
              <w:rPr>
                <w:rFonts w:ascii="Times New Roman" w:eastAsia="標楷體" w:hAnsi="Times New Roman" w:cs="Times New Roman" w:hint="eastAsia"/>
              </w:rPr>
              <w:t>或技術證照人員</w:t>
            </w:r>
            <w:r>
              <w:rPr>
                <w:rFonts w:ascii="Times New Roman" w:eastAsia="標楷體" w:hAnsi="Times New Roman" w:cs="Times New Roman" w:hint="eastAsia"/>
              </w:rPr>
              <w:t>︰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適用</w:t>
            </w:r>
            <w:r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不適用</w:t>
            </w:r>
          </w:p>
          <w:p w14:paraId="6A436AB0" w14:textId="77777777" w:rsidR="00325B4D" w:rsidRDefault="00325B4D" w:rsidP="004605FA">
            <w:pPr>
              <w:widowControl/>
              <w:snapToGrid w:val="0"/>
              <w:spacing w:line="360" w:lineRule="exact"/>
              <w:ind w:leftChars="130" w:left="797" w:hangingChars="202" w:hanging="485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 w:rsidR="0075367E">
              <w:rPr>
                <w:rFonts w:ascii="Times New Roman" w:eastAsia="標楷體" w:hAnsi="Times New Roman" w:cs="Times New Roman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（其他依法規更新之項目）</w:t>
            </w:r>
          </w:p>
          <w:p w14:paraId="3760C66B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定期</w:t>
            </w:r>
            <w:r w:rsidR="0075367E" w:rsidRPr="0075367E">
              <w:rPr>
                <w:rFonts w:ascii="標楷體" w:eastAsia="標楷體" w:hAnsi="標楷體" w:cs="Times New Roman" w:hint="eastAsia"/>
                <w:highlight w:val="lightGray"/>
              </w:rPr>
              <w:t>接收總公司</w:t>
            </w:r>
            <w:r w:rsidR="0075367E">
              <w:rPr>
                <w:rFonts w:ascii="標楷體" w:eastAsia="標楷體" w:hAnsi="標楷體" w:cs="Times New Roman" w:hint="eastAsia"/>
              </w:rPr>
              <w:t>有關</w:t>
            </w:r>
            <w:r w:rsidRPr="00E36083">
              <w:rPr>
                <w:rFonts w:ascii="標楷體" w:eastAsia="標楷體" w:hAnsi="標楷體" w:cs="Times New Roman" w:hint="eastAsia"/>
              </w:rPr>
              <w:t>本計畫資訊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/>
              </w:rPr>
              <w:t>呈現文件︰</w:t>
            </w:r>
            <w:r w:rsidRPr="00E36083">
              <w:rPr>
                <w:rFonts w:ascii="標楷體" w:eastAsia="標楷體" w:hAnsi="標楷體" w:cs="Times New Roman" w:hint="eastAsia"/>
              </w:rPr>
              <w:t>______</w:t>
            </w:r>
          </w:p>
          <w:p w14:paraId="16A8C09A" w14:textId="77777777" w:rsidR="00325B4D" w:rsidRPr="004520F8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  <w:r w:rsidRPr="004520F8">
              <w:rPr>
                <w:rFonts w:ascii="Times New Roman" w:eastAsia="標楷體" w:hAnsi="Times New Roman" w:cs="Times New Roman"/>
              </w:rPr>
              <w:t xml:space="preserve">.1 </w:t>
            </w:r>
            <w:r w:rsidRPr="004520F8">
              <w:rPr>
                <w:rFonts w:ascii="Times New Roman" w:eastAsia="標楷體" w:hAnsi="Times New Roman" w:cs="Times New Roman"/>
              </w:rPr>
              <w:t>總公司</w:t>
            </w:r>
            <w:r w:rsidR="0075367E" w:rsidRPr="0075367E">
              <w:rPr>
                <w:rFonts w:ascii="Times New Roman" w:eastAsia="標楷體" w:hAnsi="Times New Roman" w:cs="Times New Roman"/>
                <w:highlight w:val="lightGray"/>
              </w:rPr>
              <w:t>聯絡</w:t>
            </w:r>
            <w:r w:rsidRPr="004520F8">
              <w:rPr>
                <w:rFonts w:ascii="Times New Roman" w:eastAsia="標楷體" w:hAnsi="Times New Roman" w:cs="Times New Roman"/>
              </w:rPr>
              <w:t>單位</w:t>
            </w:r>
            <w:r w:rsidRPr="004520F8">
              <w:rPr>
                <w:rFonts w:ascii="Times New Roman" w:eastAsia="標楷體" w:hAnsi="Times New Roman" w:cs="Times New Roman"/>
              </w:rPr>
              <w:t>/</w:t>
            </w:r>
            <w:r w:rsidRPr="004520F8">
              <w:rPr>
                <w:rFonts w:ascii="Times New Roman" w:eastAsia="標楷體" w:hAnsi="Times New Roman" w:cs="Times New Roman"/>
              </w:rPr>
              <w:t>窗口︰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  <w:p w14:paraId="62F1A398" w14:textId="77777777" w:rsidR="00325B4D" w:rsidRPr="004520F8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  <w:r w:rsidRPr="004520F8">
              <w:rPr>
                <w:rFonts w:ascii="Times New Roman" w:eastAsia="標楷體" w:hAnsi="Times New Roman" w:cs="Times New Roman"/>
              </w:rPr>
              <w:t xml:space="preserve">.2 </w:t>
            </w:r>
            <w:r w:rsidR="0075367E">
              <w:rPr>
                <w:rFonts w:ascii="Times New Roman" w:eastAsia="標楷體" w:hAnsi="Times New Roman" w:cs="Times New Roman"/>
              </w:rPr>
              <w:t>自訂</w:t>
            </w:r>
            <w:r w:rsidR="0075367E" w:rsidRPr="0075367E">
              <w:rPr>
                <w:rFonts w:ascii="Times New Roman" w:eastAsia="標楷體" w:hAnsi="Times New Roman" w:cs="Times New Roman"/>
                <w:highlight w:val="lightGray"/>
              </w:rPr>
              <w:t>接收</w:t>
            </w:r>
            <w:r w:rsidRPr="004520F8">
              <w:rPr>
                <w:rFonts w:ascii="Times New Roman" w:eastAsia="標楷體" w:hAnsi="Times New Roman" w:cs="Times New Roman"/>
              </w:rPr>
              <w:t>資訊之頻率︰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  <w:p w14:paraId="6B1DDB47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631" w:hangingChars="263" w:hanging="63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E36083">
              <w:rPr>
                <w:rFonts w:ascii="Times New Roman" w:eastAsia="標楷體" w:hAnsi="Times New Roman" w:cs="Times New Roman"/>
              </w:rPr>
              <w:t xml:space="preserve">. </w:t>
            </w:r>
            <w:r w:rsidRPr="00E36083">
              <w:rPr>
                <w:rFonts w:ascii="標楷體" w:eastAsia="標楷體" w:hAnsi="標楷體" w:cs="Times New Roman" w:hint="eastAsia"/>
              </w:rPr>
              <w:t>□ 定期</w:t>
            </w:r>
            <w:r w:rsidR="0075367E" w:rsidRPr="0075367E">
              <w:rPr>
                <w:rFonts w:ascii="標楷體" w:eastAsia="標楷體" w:hAnsi="標楷體" w:cs="Times New Roman" w:hint="eastAsia"/>
                <w:highlight w:val="lightGray"/>
              </w:rPr>
              <w:t>回報</w:t>
            </w:r>
            <w:r w:rsidRPr="00E36083">
              <w:rPr>
                <w:rFonts w:ascii="標楷體" w:eastAsia="標楷體" w:hAnsi="標楷體" w:cs="Times New Roman" w:hint="eastAsia"/>
              </w:rPr>
              <w:t>門市執行本計畫情形(不少於</w:t>
            </w:r>
            <w:r w:rsidR="0075367E">
              <w:rPr>
                <w:rFonts w:ascii="標楷體" w:eastAsia="標楷體" w:hAnsi="標楷體" w:cs="Times New Roman" w:hint="eastAsia"/>
              </w:rPr>
              <w:t>本</w:t>
            </w:r>
            <w:r w:rsidRPr="00E36083">
              <w:rPr>
                <w:rFonts w:ascii="標楷體" w:eastAsia="標楷體" w:hAnsi="標楷體" w:cs="Times New Roman" w:hint="eastAsia"/>
              </w:rPr>
              <w:t>自檢表)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4520F8">
              <w:rPr>
                <w:rFonts w:ascii="Times New Roman" w:eastAsia="標楷體" w:hAnsi="Times New Roman" w:cs="Times New Roman"/>
              </w:rPr>
              <w:t>呈現</w:t>
            </w:r>
            <w:r w:rsidRPr="00E36083">
              <w:rPr>
                <w:rFonts w:ascii="標楷體" w:eastAsia="標楷體" w:hAnsi="標楷體" w:cs="Times New Roman"/>
              </w:rPr>
              <w:t>文件︰</w:t>
            </w:r>
            <w:r w:rsidRPr="00E36083">
              <w:rPr>
                <w:rFonts w:ascii="標楷體" w:eastAsia="標楷體" w:hAnsi="標楷體" w:cs="Times New Roman" w:hint="eastAsia"/>
              </w:rPr>
              <w:t>______</w:t>
            </w:r>
          </w:p>
          <w:p w14:paraId="7372238F" w14:textId="77777777" w:rsidR="00325B4D" w:rsidRPr="004520F8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4520F8">
              <w:rPr>
                <w:rFonts w:ascii="Times New Roman" w:eastAsia="標楷體" w:hAnsi="Times New Roman" w:cs="Times New Roman"/>
              </w:rPr>
              <w:t xml:space="preserve">.1 </w:t>
            </w:r>
            <w:r w:rsidRPr="004520F8">
              <w:rPr>
                <w:rFonts w:ascii="Times New Roman" w:eastAsia="標楷體" w:hAnsi="Times New Roman" w:cs="Times New Roman"/>
              </w:rPr>
              <w:t>總公司彙整單位</w:t>
            </w:r>
            <w:r w:rsidRPr="004520F8">
              <w:rPr>
                <w:rFonts w:ascii="Times New Roman" w:eastAsia="標楷體" w:hAnsi="Times New Roman" w:cs="Times New Roman"/>
              </w:rPr>
              <w:t>/</w:t>
            </w:r>
            <w:r w:rsidRPr="004520F8">
              <w:rPr>
                <w:rFonts w:ascii="Times New Roman" w:eastAsia="標楷體" w:hAnsi="Times New Roman" w:cs="Times New Roman"/>
              </w:rPr>
              <w:t>窗口︰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  <w:p w14:paraId="7CCB0D05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4520F8">
              <w:rPr>
                <w:rFonts w:ascii="Times New Roman" w:eastAsia="標楷體" w:hAnsi="Times New Roman" w:cs="Times New Roman"/>
              </w:rPr>
              <w:t xml:space="preserve">.2 </w:t>
            </w:r>
            <w:r w:rsidRPr="004520F8">
              <w:rPr>
                <w:rFonts w:ascii="Times New Roman" w:eastAsia="標楷體" w:hAnsi="Times New Roman" w:cs="Times New Roman"/>
              </w:rPr>
              <w:t>自訂</w:t>
            </w:r>
            <w:r w:rsidR="0075367E" w:rsidRPr="0075367E">
              <w:rPr>
                <w:rFonts w:ascii="Times New Roman" w:eastAsia="標楷體" w:hAnsi="Times New Roman" w:cs="Times New Roman"/>
                <w:highlight w:val="lightGray"/>
              </w:rPr>
              <w:t>回報</w:t>
            </w:r>
            <w:r w:rsidRPr="004520F8">
              <w:rPr>
                <w:rFonts w:ascii="Times New Roman" w:eastAsia="標楷體" w:hAnsi="Times New Roman" w:cs="Times New Roman"/>
              </w:rPr>
              <w:t>資訊之頻率︰</w:t>
            </w:r>
            <w:r w:rsidRPr="004520F8">
              <w:rPr>
                <w:rFonts w:ascii="Times New Roman" w:eastAsia="標楷體" w:hAnsi="Times New Roman" w:cs="Times New Roman"/>
              </w:rPr>
              <w:t>_______</w:t>
            </w:r>
          </w:p>
        </w:tc>
      </w:tr>
      <w:tr w:rsidR="00325B4D" w14:paraId="2941026F" w14:textId="77777777" w:rsidTr="00FB409A">
        <w:tc>
          <w:tcPr>
            <w:tcW w:w="1701" w:type="dxa"/>
          </w:tcPr>
          <w:p w14:paraId="124D32A6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lastRenderedPageBreak/>
              <w:t>二</w:t>
            </w:r>
            <w:r w:rsidRPr="00E36083">
              <w:rPr>
                <w:rFonts w:ascii="Times New Roman" w:eastAsia="標楷體" w:hAnsi="Times New Roman" w:cs="Times New Roman"/>
              </w:rPr>
              <w:t>、實施範圍</w:t>
            </w:r>
          </w:p>
        </w:tc>
        <w:tc>
          <w:tcPr>
            <w:tcW w:w="6713" w:type="dxa"/>
          </w:tcPr>
          <w:p w14:paraId="369CD5D5" w14:textId="5F08C072" w:rsidR="00325B4D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5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/>
              </w:rPr>
              <w:t xml:space="preserve"> □ </w:t>
            </w:r>
            <w:r w:rsidRPr="00E36083">
              <w:rPr>
                <w:rFonts w:ascii="Times New Roman" w:eastAsia="標楷體" w:hAnsi="Times New Roman" w:cs="Times New Roman"/>
              </w:rPr>
              <w:t>已</w:t>
            </w:r>
            <w:r w:rsidR="0075367E" w:rsidRPr="00825603">
              <w:rPr>
                <w:rFonts w:ascii="Times New Roman" w:eastAsia="標楷體" w:hAnsi="Times New Roman" w:cs="Times New Roman"/>
                <w:highlight w:val="lightGray"/>
              </w:rPr>
              <w:t>知悉總公司所訂</w:t>
            </w:r>
            <w:r w:rsidR="0075367E" w:rsidRPr="0015119D">
              <w:rPr>
                <w:rFonts w:ascii="Times New Roman" w:eastAsia="標楷體" w:hAnsi="Times New Roman" w:cs="Times New Roman" w:hint="eastAsia"/>
                <w:highlight w:val="lightGray"/>
              </w:rPr>
              <w:t>或門市自訂之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食品安全政策：</w:t>
            </w:r>
            <w:r w:rsidR="001555BA">
              <w:rPr>
                <w:rFonts w:ascii="Times New Roman" w:eastAsia="標楷體" w:hAnsi="Times New Roman" w:cs="Times New Roman" w:hint="eastAsia"/>
              </w:rPr>
              <w:t>__</w:t>
            </w:r>
            <w:r w:rsidRPr="00E36083">
              <w:rPr>
                <w:rFonts w:ascii="Times New Roman" w:eastAsia="標楷體" w:hAnsi="Times New Roman" w:cs="Times New Roman" w:hint="eastAsia"/>
              </w:rPr>
              <w:t>_</w:t>
            </w:r>
            <w:r w:rsidRPr="00E36083">
              <w:rPr>
                <w:rFonts w:ascii="Times New Roman" w:eastAsia="標楷體" w:hAnsi="Times New Roman" w:cs="Times New Roman"/>
              </w:rPr>
              <w:t>__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</w:p>
          <w:p w14:paraId="39C429D1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6. </w:t>
            </w: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實施範圍</w:t>
            </w:r>
            <w:r w:rsidRPr="00E36083">
              <w:rPr>
                <w:rStyle w:val="af8"/>
                <w:rFonts w:ascii="Times New Roman" w:eastAsia="標楷體" w:hAnsi="Times New Roman" w:cs="Times New Roman"/>
              </w:rPr>
              <w:footnoteReference w:id="10"/>
            </w:r>
            <w:r w:rsidRPr="00E36083">
              <w:rPr>
                <w:rFonts w:ascii="Times New Roman" w:eastAsia="標楷體" w:hAnsi="Times New Roman" w:cs="Times New Roman" w:hint="eastAsia"/>
              </w:rPr>
              <w:t>之呈現文件︰</w:t>
            </w:r>
            <w:r w:rsidRPr="00E36083">
              <w:rPr>
                <w:rFonts w:ascii="Times New Roman" w:eastAsia="標楷體" w:hAnsi="Times New Roman" w:cs="Times New Roman" w:hint="eastAsia"/>
              </w:rPr>
              <w:t>_________</w:t>
            </w:r>
            <w:r w:rsidRPr="00E36083">
              <w:rPr>
                <w:rFonts w:ascii="Times New Roman" w:eastAsia="標楷體" w:hAnsi="Times New Roman" w:cs="Times New Roman" w:hint="eastAsia"/>
              </w:rPr>
              <w:t>，其內容不少於︰</w:t>
            </w:r>
          </w:p>
          <w:p w14:paraId="3584FDCF" w14:textId="0F507406" w:rsidR="00325B4D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6</w:t>
            </w:r>
            <w:r w:rsidRPr="00C913E5">
              <w:rPr>
                <w:rFonts w:ascii="Times New Roman" w:eastAsia="標楷體" w:hAnsi="Times New Roman" w:cs="Times New Roman"/>
              </w:rPr>
              <w:t>.1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供應商清冊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="001555BA">
              <w:rPr>
                <w:rFonts w:ascii="Times New Roman" w:eastAsia="標楷體" w:hAnsi="Times New Roman" w:cs="Times New Roman" w:hint="eastAsia"/>
              </w:rPr>
              <w:t>如有</w:t>
            </w:r>
            <w:r w:rsidR="00BC0EAD">
              <w:rPr>
                <w:rFonts w:ascii="Times New Roman" w:eastAsia="標楷體" w:hAnsi="Times New Roman" w:cs="Times New Roman" w:hint="eastAsia"/>
              </w:rPr>
              <w:t>門市</w:t>
            </w:r>
            <w:r w:rsidR="001555BA">
              <w:rPr>
                <w:rFonts w:ascii="Times New Roman" w:eastAsia="標楷體" w:hAnsi="Times New Roman" w:cs="Times New Roman" w:hint="eastAsia"/>
              </w:rPr>
              <w:t>自行進貨者</w:t>
            </w:r>
            <w:r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7354C46D" w14:textId="7CE31E1D" w:rsidR="00325B4D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6.2</w:t>
            </w:r>
            <w:r w:rsidR="001555BA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所涉運輸物流及倉儲業者</w:t>
            </w:r>
            <w:r>
              <w:rPr>
                <w:rFonts w:ascii="Times New Roman" w:eastAsia="標楷體" w:hAnsi="Times New Roman" w:cs="Times New Roman" w:hint="eastAsia"/>
              </w:rPr>
              <w:t>之</w:t>
            </w:r>
            <w:r w:rsidRPr="00E36083">
              <w:rPr>
                <w:rFonts w:ascii="Times New Roman" w:eastAsia="標楷體" w:hAnsi="Times New Roman" w:cs="Times New Roman" w:hint="eastAsia"/>
              </w:rPr>
              <w:t>清冊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共</w:t>
            </w:r>
            <w:r w:rsidRPr="00E36083">
              <w:rPr>
                <w:rFonts w:ascii="Times New Roman" w:eastAsia="標楷體" w:hAnsi="Times New Roman" w:cs="Times New Roman" w:hint="eastAsia"/>
              </w:rPr>
              <w:t>____</w:t>
            </w:r>
            <w:r w:rsidRPr="00E36083">
              <w:rPr>
                <w:rFonts w:ascii="Times New Roman" w:eastAsia="標楷體" w:hAnsi="Times New Roman" w:cs="Times New Roman" w:hint="eastAsia"/>
              </w:rPr>
              <w:t>家</w:t>
            </w:r>
            <w:r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16006C22" w14:textId="4B28500B" w:rsidR="00325B4D" w:rsidRPr="00E36083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6.</w:t>
            </w:r>
            <w:r w:rsidR="001555BA">
              <w:rPr>
                <w:rFonts w:ascii="Times New Roman" w:eastAsia="標楷體" w:hAnsi="Times New Roman" w:cs="Times New Roman" w:hint="eastAsia"/>
              </w:rPr>
              <w:t>3</w:t>
            </w:r>
            <w:r w:rsidRPr="00BE0A38">
              <w:rPr>
                <w:rFonts w:ascii="標楷體" w:eastAsia="標楷體" w:hAnsi="標楷體" w:cs="Times New Roman" w:hint="eastAsia"/>
              </w:rPr>
              <w:t xml:space="preserve"> </w:t>
            </w:r>
            <w:r w:rsidR="00BC0EAD">
              <w:rPr>
                <w:rFonts w:ascii="標楷體" w:eastAsia="標楷體" w:hAnsi="標楷體" w:cs="Times New Roman" w:hint="eastAsia"/>
              </w:rPr>
              <w:t>門市販售</w:t>
            </w:r>
            <w:r>
              <w:rPr>
                <w:rFonts w:ascii="Times New Roman" w:eastAsia="標楷體" w:hAnsi="Times New Roman" w:cs="Times New Roman" w:hint="eastAsia"/>
              </w:rPr>
              <w:t>產品</w:t>
            </w:r>
            <w:r w:rsidRPr="00E36083">
              <w:rPr>
                <w:rFonts w:ascii="Times New Roman" w:eastAsia="標楷體" w:hAnsi="Times New Roman" w:cs="Times New Roman" w:hint="eastAsia"/>
              </w:rPr>
              <w:t>清冊</w:t>
            </w:r>
          </w:p>
        </w:tc>
      </w:tr>
      <w:tr w:rsidR="00325B4D" w14:paraId="0F479B56" w14:textId="77777777" w:rsidTr="00FB409A">
        <w:tc>
          <w:tcPr>
            <w:tcW w:w="1701" w:type="dxa"/>
          </w:tcPr>
          <w:p w14:paraId="3E072B00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三、相關法令及參考文件</w:t>
            </w:r>
          </w:p>
        </w:tc>
        <w:tc>
          <w:tcPr>
            <w:tcW w:w="6713" w:type="dxa"/>
          </w:tcPr>
          <w:p w14:paraId="34096E33" w14:textId="264D9B0F" w:rsidR="00325B4D" w:rsidRPr="00E36083" w:rsidRDefault="00325B4D" w:rsidP="004605FA">
            <w:pPr>
              <w:widowControl/>
              <w:snapToGrid w:val="0"/>
              <w:spacing w:line="360" w:lineRule="exact"/>
              <w:ind w:left="629" w:hangingChars="262" w:hanging="629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.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已</w:t>
            </w:r>
            <w:r w:rsidR="00BC0EAD" w:rsidRPr="00BC0EAD">
              <w:rPr>
                <w:rFonts w:ascii="Times New Roman" w:eastAsia="標楷體" w:hAnsi="Times New Roman" w:cs="Times New Roman" w:hint="eastAsia"/>
                <w:highlight w:val="lightGray"/>
              </w:rPr>
              <w:t>知悉</w:t>
            </w:r>
            <w:r>
              <w:rPr>
                <w:rFonts w:ascii="Times New Roman" w:eastAsia="標楷體" w:hAnsi="Times New Roman" w:cs="Times New Roman" w:hint="eastAsia"/>
              </w:rPr>
              <w:t>計畫所使用之詞彙，述明其</w:t>
            </w:r>
            <w:r w:rsidRPr="00713A33">
              <w:rPr>
                <w:rFonts w:ascii="Times New Roman" w:eastAsia="標楷體" w:hAnsi="Times New Roman" w:cs="Times New Roman" w:hint="eastAsia"/>
              </w:rPr>
              <w:t>依據</w:t>
            </w:r>
            <w:r>
              <w:rPr>
                <w:rFonts w:ascii="Times New Roman" w:eastAsia="標楷體" w:hAnsi="Times New Roman" w:cs="Times New Roman" w:hint="eastAsia"/>
              </w:rPr>
              <w:t>及其代表</w:t>
            </w:r>
            <w:r w:rsidRPr="00713A33">
              <w:rPr>
                <w:rFonts w:ascii="Times New Roman" w:eastAsia="標楷體" w:hAnsi="Times New Roman" w:cs="Times New Roman" w:hint="eastAsia"/>
              </w:rPr>
              <w:t>意義</w:t>
            </w:r>
            <w:r w:rsidRPr="00E36083">
              <w:rPr>
                <w:rStyle w:val="af8"/>
                <w:rFonts w:ascii="Times New Roman" w:eastAsia="標楷體" w:hAnsi="Times New Roman" w:cs="Times New Roman"/>
              </w:rPr>
              <w:footnoteReference w:id="11"/>
            </w:r>
          </w:p>
          <w:p w14:paraId="0CF8CDC6" w14:textId="654CDFB4" w:rsidR="00FB409A" w:rsidRDefault="00325B4D" w:rsidP="004605FA">
            <w:pPr>
              <w:widowControl/>
              <w:snapToGrid w:val="0"/>
              <w:spacing w:line="360" w:lineRule="exact"/>
              <w:ind w:left="629" w:hangingChars="262" w:hanging="629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8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 w:rsidRPr="00E36083">
              <w:rPr>
                <w:rFonts w:ascii="標楷體" w:eastAsia="標楷體" w:hAnsi="標楷體" w:cs="Times New Roman"/>
              </w:rPr>
              <w:t xml:space="preserve"> </w:t>
            </w:r>
            <w:r w:rsidR="00FB409A" w:rsidRPr="00FB409A">
              <w:rPr>
                <w:rFonts w:ascii="標楷體" w:eastAsia="標楷體" w:hAnsi="標楷體" w:cs="Times New Roman" w:hint="eastAsia"/>
                <w:highlight w:val="lightGray"/>
              </w:rPr>
              <w:t>門市規範更新是否由門市自主進行︰</w:t>
            </w:r>
          </w:p>
          <w:p w14:paraId="6EF59B1E" w14:textId="08E3AFFD" w:rsidR="00FB409A" w:rsidRDefault="00FB409A" w:rsidP="004605FA">
            <w:pPr>
              <w:widowControl/>
              <w:snapToGrid w:val="0"/>
              <w:spacing w:line="360" w:lineRule="exact"/>
              <w:ind w:left="629" w:hangingChars="262" w:hanging="629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 xml:space="preserve">   □ </w:t>
            </w:r>
            <w:r w:rsidRPr="00FB409A">
              <w:rPr>
                <w:rFonts w:ascii="標楷體" w:eastAsia="標楷體" w:hAnsi="標楷體" w:cs="Times New Roman" w:hint="eastAsia"/>
                <w:highlight w:val="lightGray"/>
              </w:rPr>
              <w:t>否，由總公司統籌。</w:t>
            </w:r>
          </w:p>
          <w:p w14:paraId="19A51302" w14:textId="6A8B8A0A" w:rsidR="00325B4D" w:rsidRDefault="00FB409A" w:rsidP="004605FA">
            <w:pPr>
              <w:widowControl/>
              <w:snapToGrid w:val="0"/>
              <w:spacing w:line="360" w:lineRule="exact"/>
              <w:ind w:left="1166" w:hangingChars="486" w:hanging="1166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 xml:space="preserve">   □ </w:t>
            </w:r>
            <w:r w:rsidRPr="00FB409A">
              <w:rPr>
                <w:rFonts w:ascii="標楷體" w:eastAsia="標楷體" w:hAnsi="標楷體" w:cs="Times New Roman" w:hint="eastAsia"/>
                <w:highlight w:val="lightGray"/>
              </w:rPr>
              <w:t>是，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已建立經常參考及搜尋資訊來源之資訊管理資料庫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呈現文件︰</w:t>
            </w:r>
            <w:r>
              <w:rPr>
                <w:rFonts w:ascii="Times New Roman" w:eastAsia="標楷體" w:hAnsi="Times New Roman" w:cs="Times New Roman" w:hint="eastAsia"/>
              </w:rPr>
              <w:t>_____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自訂更新頻率為：</w:t>
            </w:r>
            <w:r>
              <w:rPr>
                <w:rFonts w:ascii="Times New Roman" w:eastAsia="標楷體" w:hAnsi="Times New Roman" w:cs="Times New Roman" w:hint="eastAsia"/>
              </w:rPr>
              <w:t>___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_(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應考量最低檢驗週期等規定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6CD700D3" w14:textId="6A8B1332" w:rsidR="00325B4D" w:rsidRPr="00E36083" w:rsidRDefault="00325B4D" w:rsidP="004605FA">
            <w:pPr>
              <w:widowControl/>
              <w:snapToGrid w:val="0"/>
              <w:spacing w:line="360" w:lineRule="exact"/>
              <w:ind w:leftChars="309" w:left="1306" w:hangingChars="235" w:hanging="564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8</w:t>
            </w:r>
            <w:r>
              <w:rPr>
                <w:rFonts w:ascii="Times New Roman" w:eastAsia="標楷體" w:hAnsi="Times New Roman" w:cs="Times New Roman" w:hint="eastAsia"/>
              </w:rPr>
              <w:t>.</w:t>
            </w:r>
            <w:r w:rsidR="00FB409A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FB409A">
              <w:rPr>
                <w:rFonts w:ascii="Times New Roman" w:eastAsia="標楷體" w:hAnsi="Times New Roman" w:cs="Times New Roman" w:hint="eastAsia"/>
              </w:rPr>
              <w:t>負責</w:t>
            </w:r>
            <w:r w:rsidRPr="00E36083">
              <w:rPr>
                <w:rFonts w:ascii="Times New Roman" w:eastAsia="標楷體" w:hAnsi="Times New Roman" w:cs="Times New Roman" w:hint="eastAsia"/>
              </w:rPr>
              <w:t>部門︰□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食品安全決策小組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其他：</w:t>
            </w:r>
            <w:r>
              <w:rPr>
                <w:rFonts w:ascii="Times New Roman" w:eastAsia="標楷體" w:hAnsi="Times New Roman" w:cs="Times New Roman" w:hint="eastAsia"/>
              </w:rPr>
              <w:t>__</w:t>
            </w:r>
            <w:r w:rsidR="00FB409A">
              <w:rPr>
                <w:rFonts w:ascii="Times New Roman" w:eastAsia="標楷體" w:hAnsi="Times New Roman" w:cs="Times New Roman" w:hint="eastAsia"/>
              </w:rPr>
              <w:t>__</w:t>
            </w:r>
          </w:p>
        </w:tc>
      </w:tr>
      <w:tr w:rsidR="00325B4D" w14:paraId="1C6271B8" w14:textId="77777777" w:rsidTr="00FB409A">
        <w:tc>
          <w:tcPr>
            <w:tcW w:w="1701" w:type="dxa"/>
          </w:tcPr>
          <w:p w14:paraId="491EEF4F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四、危害分析及管制</w:t>
            </w:r>
          </w:p>
        </w:tc>
        <w:tc>
          <w:tcPr>
            <w:tcW w:w="6713" w:type="dxa"/>
          </w:tcPr>
          <w:p w14:paraId="42CF84F6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9. </w:t>
            </w:r>
            <w:r>
              <w:rPr>
                <w:rFonts w:ascii="Times New Roman" w:eastAsia="標楷體" w:hAnsi="Times New Roman" w:cs="Times New Roman" w:hint="eastAsia"/>
              </w:rPr>
              <w:t>是否涉有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食品加工調配或販售</w:t>
            </w:r>
            <w:r>
              <w:rPr>
                <w:rFonts w:ascii="Times New Roman" w:eastAsia="標楷體" w:hAnsi="Times New Roman" w:cs="Times New Roman" w:hint="eastAsia"/>
              </w:rPr>
              <w:t>應辦理檢驗之產</w:t>
            </w:r>
            <w:r w:rsidRPr="00E36083">
              <w:rPr>
                <w:rFonts w:ascii="Times New Roman" w:eastAsia="標楷體" w:hAnsi="Times New Roman" w:cs="Times New Roman" w:hint="eastAsia"/>
              </w:rPr>
              <w:t>品︰</w:t>
            </w:r>
          </w:p>
          <w:p w14:paraId="2E2CB459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firstLineChars="150" w:firstLine="360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否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此項以下事項可酌量採行</w:t>
            </w:r>
            <w:r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040F9227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150" w:left="737" w:hangingChars="157" w:hanging="377"/>
              <w:contextualSpacing/>
              <w:rPr>
                <w:rFonts w:ascii="Times New Roman" w:eastAsia="標楷體" w:hAnsi="Times New Roman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□</w:t>
            </w:r>
            <w:r w:rsidRPr="00E3608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E36083">
              <w:rPr>
                <w:rFonts w:ascii="Times New Roman" w:eastAsia="標楷體" w:hAnsi="Times New Roman" w:cs="Times New Roman" w:hint="eastAsia"/>
              </w:rPr>
              <w:t>是，</w:t>
            </w:r>
            <w:r>
              <w:rPr>
                <w:rFonts w:ascii="Times New Roman" w:eastAsia="標楷體" w:hAnsi="Times New Roman" w:cs="Times New Roman" w:hint="eastAsia"/>
              </w:rPr>
              <w:t>並就內部規劃分析</w:t>
            </w:r>
            <w:r w:rsidRPr="00E36083">
              <w:rPr>
                <w:rFonts w:ascii="Times New Roman" w:eastAsia="標楷體" w:hAnsi="Times New Roman" w:cs="Times New Roman" w:hint="eastAsia"/>
              </w:rPr>
              <w:t>食品安全危害</w:t>
            </w:r>
            <w:r>
              <w:rPr>
                <w:rFonts w:ascii="Times New Roman" w:eastAsia="標楷體" w:hAnsi="Times New Roman" w:cs="Times New Roman" w:hint="eastAsia"/>
              </w:rPr>
              <w:t>及其管制措施，</w:t>
            </w:r>
            <w:r w:rsidRPr="00E36083">
              <w:rPr>
                <w:rFonts w:ascii="Times New Roman" w:eastAsia="標楷體" w:hAnsi="Times New Roman" w:cs="Times New Roman" w:hint="eastAsia"/>
              </w:rPr>
              <w:t>呈現文件︰</w:t>
            </w:r>
            <w:r w:rsidRPr="00E36083">
              <w:rPr>
                <w:rFonts w:ascii="Times New Roman" w:eastAsia="標楷體" w:hAnsi="Times New Roman" w:cs="Times New Roman" w:hint="eastAsia"/>
              </w:rPr>
              <w:t>_______</w:t>
            </w:r>
            <w:r w:rsidRPr="00E36083">
              <w:rPr>
                <w:rFonts w:ascii="Times New Roman" w:eastAsia="標楷體" w:hAnsi="Times New Roman" w:cs="Times New Roman" w:hint="eastAsia"/>
              </w:rPr>
              <w:t>，其內容不少於︰</w:t>
            </w:r>
          </w:p>
          <w:p w14:paraId="64669125" w14:textId="77777777" w:rsidR="00325B4D" w:rsidRPr="00E7359E" w:rsidRDefault="00325B4D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9.1 </w:t>
            </w:r>
            <w:r w:rsidRPr="00172E00">
              <w:rPr>
                <w:rFonts w:ascii="Times New Roman" w:eastAsia="標楷體" w:hAnsi="Times New Roman" w:cs="Times New Roman" w:hint="eastAsia"/>
              </w:rPr>
              <w:t>操作流程圖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含</w:t>
            </w:r>
            <w:r>
              <w:rPr>
                <w:rFonts w:ascii="Times New Roman" w:eastAsia="標楷體" w:hAnsi="Times New Roman" w:cs="Times New Roman" w:hint="eastAsia"/>
              </w:rPr>
              <w:t>環境設備配置及防止交叉污染措施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4DDB345F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00" w:firstLine="720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9.2 </w:t>
            </w:r>
            <w:r w:rsidRPr="00E36083">
              <w:rPr>
                <w:rFonts w:ascii="Times New Roman" w:eastAsia="標楷體" w:hAnsi="Times New Roman" w:cs="Times New Roman" w:hint="eastAsia"/>
              </w:rPr>
              <w:t>品質管控措施</w:t>
            </w:r>
            <w:r w:rsidRPr="00E36083">
              <w:rPr>
                <w:rFonts w:ascii="Times New Roman" w:eastAsia="標楷體" w:hAnsi="Times New Roman" w:cs="Times New Roman" w:hint="eastAsia"/>
              </w:rPr>
              <w:t>(</w:t>
            </w:r>
            <w:r w:rsidRPr="00E36083">
              <w:rPr>
                <w:rFonts w:ascii="Times New Roman" w:eastAsia="標楷體" w:hAnsi="Times New Roman" w:cs="Times New Roman" w:hint="eastAsia"/>
              </w:rPr>
              <w:t>含監測及異常管制措施</w:t>
            </w:r>
            <w:r w:rsidRPr="00E36083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6D750AFB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0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 w:rsidRPr="00E36083">
              <w:rPr>
                <w:rFonts w:ascii="標楷體" w:eastAsia="標楷體" w:hAnsi="標楷體" w:cs="Times New Roman"/>
              </w:rPr>
              <w:t xml:space="preserve"> 是否有販售應辦理檢驗之產品</w:t>
            </w:r>
            <w:r w:rsidRPr="00E36083">
              <w:rPr>
                <w:rFonts w:ascii="標楷體" w:eastAsia="標楷體" w:hAnsi="標楷體" w:cs="Times New Roman" w:hint="eastAsia"/>
              </w:rPr>
              <w:t>︰</w:t>
            </w:r>
          </w:p>
          <w:p w14:paraId="3E3343A8" w14:textId="77777777" w:rsidR="00325B4D" w:rsidRDefault="00325B4D" w:rsidP="004605FA">
            <w:pPr>
              <w:widowControl/>
              <w:snapToGrid w:val="0"/>
              <w:spacing w:line="360" w:lineRule="exact"/>
              <w:ind w:firstLineChars="200" w:firstLine="480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標楷體" w:eastAsia="標楷體" w:hAnsi="標楷體" w:cs="Times New Roman" w:hint="eastAsia"/>
              </w:rPr>
              <w:t>□ 否</w:t>
            </w:r>
          </w:p>
          <w:p w14:paraId="6C693D52" w14:textId="1709FB3D" w:rsidR="00325B4D" w:rsidRPr="00FB409A" w:rsidRDefault="00325B4D" w:rsidP="004605FA">
            <w:pPr>
              <w:widowControl/>
              <w:snapToGrid w:val="0"/>
              <w:spacing w:line="360" w:lineRule="exact"/>
              <w:ind w:leftChars="200" w:left="1303" w:hangingChars="343" w:hanging="823"/>
              <w:contextualSpacing/>
              <w:rPr>
                <w:rFonts w:ascii="標楷體" w:eastAsia="標楷體" w:hAnsi="標楷體"/>
                <w:szCs w:val="24"/>
              </w:rPr>
            </w:pPr>
            <w:r w:rsidRPr="00091758">
              <w:rPr>
                <w:rFonts w:ascii="標楷體" w:eastAsia="標楷體" w:hAnsi="標楷體" w:cs="Times New Roman"/>
                <w:szCs w:val="24"/>
              </w:rPr>
              <w:t>□ 是，</w:t>
            </w:r>
            <w:r w:rsidR="00FB409A" w:rsidRPr="00FB409A">
              <w:rPr>
                <w:rFonts w:ascii="標楷體" w:eastAsia="標楷體" w:hAnsi="標楷體" w:cs="Times New Roman" w:hint="eastAsia"/>
                <w:szCs w:val="24"/>
                <w:highlight w:val="lightGray"/>
              </w:rPr>
              <w:t>知悉總公司所訂</w:t>
            </w:r>
            <w:r w:rsidRPr="00FB409A">
              <w:rPr>
                <w:rFonts w:ascii="標楷體" w:eastAsia="標楷體" w:hAnsi="標楷體" w:cs="Times New Roman" w:hint="eastAsia"/>
                <w:szCs w:val="24"/>
                <w:highlight w:val="lightGray"/>
              </w:rPr>
              <w:t>檢驗計畫</w:t>
            </w:r>
            <w:r w:rsidR="00FB409A" w:rsidRPr="00FB409A">
              <w:rPr>
                <w:rFonts w:ascii="標楷體" w:eastAsia="標楷體" w:hAnsi="標楷體" w:cs="Times New Roman" w:hint="eastAsia"/>
                <w:szCs w:val="24"/>
                <w:highlight w:val="lightGray"/>
              </w:rPr>
              <w:t>概況</w:t>
            </w:r>
            <w:r w:rsidRPr="00FB409A">
              <w:rPr>
                <w:rFonts w:ascii="標楷體" w:eastAsia="標楷體" w:hAnsi="標楷體" w:cs="Times New Roman" w:hint="eastAsia"/>
                <w:szCs w:val="24"/>
                <w:highlight w:val="lightGray"/>
              </w:rPr>
              <w:t>，呈現文件︰____</w:t>
            </w:r>
            <w:r w:rsidR="00FB409A" w:rsidRPr="00FB409A">
              <w:rPr>
                <w:rFonts w:ascii="標楷體" w:eastAsia="標楷體" w:hAnsi="標楷體" w:cs="Times New Roman" w:hint="eastAsia"/>
                <w:szCs w:val="24"/>
                <w:highlight w:val="lightGray"/>
              </w:rPr>
              <w:t>，其內容不少於</w:t>
            </w:r>
            <w:r w:rsidRPr="00FB409A">
              <w:rPr>
                <w:rFonts w:ascii="標楷體" w:eastAsia="標楷體" w:hAnsi="標楷體" w:cs="Times New Roman"/>
                <w:szCs w:val="24"/>
                <w:highlight w:val="lightGray"/>
              </w:rPr>
              <w:t>可</w:t>
            </w:r>
            <w:r w:rsidRPr="00FB409A">
              <w:rPr>
                <w:rFonts w:ascii="標楷體" w:eastAsia="標楷體" w:hAnsi="標楷體" w:hint="eastAsia"/>
                <w:szCs w:val="24"/>
                <w:highlight w:val="lightGray"/>
              </w:rPr>
              <w:t>呈現</w:t>
            </w:r>
            <w:r w:rsidRPr="00FB409A">
              <w:rPr>
                <w:rFonts w:ascii="標楷體" w:eastAsia="標楷體" w:hAnsi="標楷體"/>
                <w:szCs w:val="24"/>
                <w:highlight w:val="lightGray"/>
              </w:rPr>
              <w:t>符合應辦理檢驗規定</w:t>
            </w:r>
            <w:r w:rsidR="00FB409A" w:rsidRPr="00FB409A">
              <w:rPr>
                <w:rFonts w:ascii="標楷體" w:eastAsia="標楷體" w:hAnsi="標楷體"/>
                <w:szCs w:val="24"/>
                <w:highlight w:val="lightGray"/>
              </w:rPr>
              <w:t>之</w:t>
            </w:r>
            <w:r w:rsidRPr="00FB409A">
              <w:rPr>
                <w:rFonts w:ascii="標楷體" w:eastAsia="標楷體" w:hAnsi="標楷體"/>
                <w:szCs w:val="24"/>
                <w:highlight w:val="lightGray"/>
              </w:rPr>
              <w:t>內容</w:t>
            </w:r>
            <w:r w:rsidRPr="00091758">
              <w:rPr>
                <w:rFonts w:ascii="標楷體" w:eastAsia="標楷體" w:hAnsi="標楷體" w:hint="eastAsia"/>
                <w:szCs w:val="24"/>
              </w:rPr>
              <w:lastRenderedPageBreak/>
              <w:t>(可參考附件</w:t>
            </w:r>
            <w:r>
              <w:rPr>
                <w:rFonts w:ascii="標楷體" w:eastAsia="標楷體" w:hAnsi="標楷體"/>
                <w:szCs w:val="24"/>
              </w:rPr>
              <w:t>3</w:t>
            </w:r>
            <w:r w:rsidRPr="00091758">
              <w:rPr>
                <w:rFonts w:ascii="標楷體" w:eastAsia="標楷體" w:hAnsi="標楷體" w:hint="eastAsia"/>
                <w:szCs w:val="24"/>
              </w:rPr>
              <w:t>之規劃總表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</w:tr>
      <w:tr w:rsidR="00325B4D" w14:paraId="2612358E" w14:textId="77777777" w:rsidTr="00FB409A">
        <w:tc>
          <w:tcPr>
            <w:tcW w:w="1701" w:type="dxa"/>
          </w:tcPr>
          <w:p w14:paraId="07B16E4C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lastRenderedPageBreak/>
              <w:t>五、標準作業程序</w:t>
            </w:r>
          </w:p>
        </w:tc>
        <w:tc>
          <w:tcPr>
            <w:tcW w:w="6713" w:type="dxa"/>
          </w:tcPr>
          <w:p w14:paraId="409BE77C" w14:textId="70F43C11" w:rsidR="00FB409A" w:rsidRDefault="00325B4D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8B2536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1</w:t>
            </w:r>
            <w:r w:rsidRPr="008B2536">
              <w:rPr>
                <w:rFonts w:ascii="Times New Roman" w:eastAsia="標楷體" w:hAnsi="Times New Roman" w:cs="Times New Roman"/>
              </w:rPr>
              <w:t xml:space="preserve">. </w:t>
            </w:r>
            <w:r w:rsidR="00FB409A">
              <w:rPr>
                <w:rFonts w:ascii="Times New Roman" w:eastAsia="標楷體" w:hAnsi="Times New Roman" w:cs="Times New Roman" w:hint="eastAsia"/>
              </w:rPr>
              <w:t>已建立</w:t>
            </w:r>
            <w:r w:rsidR="00FB409A">
              <w:rPr>
                <w:rFonts w:ascii="標楷體" w:eastAsia="標楷體" w:hAnsi="標楷體" w:cs="Times New Roman" w:hint="eastAsia"/>
              </w:rPr>
              <w:t>衛生管理標準作業程序</w:t>
            </w:r>
          </w:p>
          <w:p w14:paraId="7CE12AD5" w14:textId="380C5611" w:rsidR="00FB409A" w:rsidRPr="00FB409A" w:rsidRDefault="00FB409A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總公司布達統一版本，呈現文件︰_____</w:t>
            </w:r>
          </w:p>
          <w:p w14:paraId="3CE113E7" w14:textId="6535160D" w:rsidR="00325B4D" w:rsidRPr="00E36083" w:rsidRDefault="00FB409A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門市自主訂定</w:t>
            </w:r>
            <w:r w:rsidRPr="00FB409A">
              <w:rPr>
                <w:rFonts w:ascii="標楷體" w:eastAsia="標楷體" w:hAnsi="標楷體" w:cs="Times New Roman" w:hint="eastAsia"/>
              </w:rPr>
              <w:t>，</w:t>
            </w:r>
            <w:r w:rsidR="00325B4D" w:rsidRPr="00E36083">
              <w:rPr>
                <w:rFonts w:ascii="標楷體" w:eastAsia="標楷體" w:hAnsi="標楷體" w:cs="Times New Roman" w:hint="eastAsia"/>
              </w:rPr>
              <w:t>呈現文件︰</w:t>
            </w:r>
            <w:r w:rsidR="00325B4D">
              <w:rPr>
                <w:rFonts w:ascii="標楷體" w:eastAsia="標楷體" w:hAnsi="標楷體" w:cs="Times New Roman" w:hint="eastAsia"/>
              </w:rPr>
              <w:t>__</w:t>
            </w:r>
            <w:r w:rsidR="00325B4D" w:rsidRPr="00E36083">
              <w:rPr>
                <w:rFonts w:ascii="標楷體" w:eastAsia="標楷體" w:hAnsi="標楷體" w:cs="Times New Roman" w:hint="eastAsia"/>
              </w:rPr>
              <w:t>__，其內容不少於：</w:t>
            </w:r>
          </w:p>
          <w:p w14:paraId="21C56AE6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11</w:t>
            </w:r>
            <w:r w:rsidRPr="00091758">
              <w:rPr>
                <w:rFonts w:ascii="Times New Roman" w:eastAsia="標楷體" w:hAnsi="Times New Roman" w:cs="Times New Roman"/>
              </w:rPr>
              <w:t>.1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建築、設施及週邊環境之衛生管理與清潔方式</w:t>
            </w:r>
          </w:p>
          <w:p w14:paraId="2DA2B533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11.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設備與器具之衛生管理與清潔方式</w:t>
            </w:r>
          </w:p>
          <w:p w14:paraId="560E2F7B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11.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從業人員之衛生管理方式</w:t>
            </w:r>
          </w:p>
          <w:p w14:paraId="7940663C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11.</w:t>
            </w:r>
            <w:r>
              <w:rPr>
                <w:rFonts w:ascii="Times New Roman" w:eastAsia="標楷體" w:hAnsi="Times New Roman" w:cs="Times New Roman" w:hint="eastAsia"/>
              </w:rPr>
              <w:t>4</w:t>
            </w:r>
            <w:r w:rsidRPr="00BE0A38">
              <w:rPr>
                <w:rFonts w:ascii="標楷體" w:eastAsia="標楷體" w:hAnsi="標楷體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清潔及消毒等化學物質與相關用品管理方式</w:t>
            </w:r>
          </w:p>
          <w:p w14:paraId="369F02DC" w14:textId="77777777" w:rsidR="00325B4D" w:rsidRDefault="00325B4D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11.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衛生管理人員或管理衛生人員職責</w:t>
            </w:r>
          </w:p>
          <w:p w14:paraId="0D3D7D87" w14:textId="7278F668" w:rsidR="00325B4D" w:rsidRDefault="00325B4D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2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已建立倉儲管理標準作業程序</w:t>
            </w:r>
          </w:p>
          <w:p w14:paraId="6B8ED930" w14:textId="77777777" w:rsidR="00B00308" w:rsidRPr="00FB409A" w:rsidRDefault="00B00308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總公司布達統一版本，呈現文件︰_____</w:t>
            </w:r>
          </w:p>
          <w:p w14:paraId="2591F5C9" w14:textId="3EC5CE48" w:rsidR="00B00308" w:rsidRPr="00B00308" w:rsidRDefault="00B00308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門市自主訂定</w:t>
            </w:r>
            <w:r w:rsidRPr="00FB409A"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呈現文件︰</w:t>
            </w:r>
            <w:r>
              <w:rPr>
                <w:rFonts w:ascii="標楷體" w:eastAsia="標楷體" w:hAnsi="標楷體" w:cs="Times New Roman" w:hint="eastAsia"/>
              </w:rPr>
              <w:t>__</w:t>
            </w:r>
            <w:r w:rsidRPr="00E36083">
              <w:rPr>
                <w:rFonts w:ascii="標楷體" w:eastAsia="標楷體" w:hAnsi="標楷體" w:cs="Times New Roman" w:hint="eastAsia"/>
              </w:rPr>
              <w:t>__，其內容不少於：</w:t>
            </w:r>
          </w:p>
          <w:p w14:paraId="6890A8C0" w14:textId="71AF05D1" w:rsidR="00325B4D" w:rsidRDefault="00325B4D" w:rsidP="004605FA">
            <w:pPr>
              <w:widowControl/>
              <w:snapToGrid w:val="0"/>
              <w:spacing w:line="360" w:lineRule="exact"/>
              <w:ind w:leftChars="367" w:left="881" w:firstLine="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12</w:t>
            </w:r>
            <w:r>
              <w:rPr>
                <w:rFonts w:ascii="Times New Roman" w:eastAsia="標楷體" w:hAnsi="Times New Roman" w:cs="Times New Roman" w:hint="eastAsia"/>
              </w:rPr>
              <w:t>.1</w:t>
            </w:r>
            <w:r w:rsidR="00B0030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B00308">
              <w:rPr>
                <w:rFonts w:ascii="標楷體" w:eastAsia="標楷體" w:hAnsi="標楷體" w:cs="Times New Roman" w:hint="eastAsia"/>
              </w:rPr>
              <w:t>門市</w:t>
            </w:r>
            <w:r>
              <w:rPr>
                <w:rFonts w:ascii="標楷體" w:eastAsia="標楷體" w:hAnsi="標楷體" w:cs="Times New Roman" w:hint="eastAsia"/>
              </w:rPr>
              <w:t>販售貯存衛生管理方式</w:t>
            </w:r>
          </w:p>
          <w:p w14:paraId="10A6C7E3" w14:textId="3FD898BD" w:rsidR="00325B4D" w:rsidRDefault="00325B4D" w:rsidP="004605FA">
            <w:pPr>
              <w:widowControl/>
              <w:snapToGrid w:val="0"/>
              <w:spacing w:line="360" w:lineRule="exact"/>
              <w:ind w:leftChars="367" w:left="881" w:firstLine="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12</w:t>
            </w:r>
            <w:r>
              <w:rPr>
                <w:rFonts w:ascii="Times New Roman" w:eastAsia="標楷體" w:hAnsi="Times New Roman" w:cs="Times New Roman" w:hint="eastAsia"/>
              </w:rPr>
              <w:t>.</w:t>
            </w:r>
            <w:r w:rsidR="00B00308"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B00308">
              <w:rPr>
                <w:rFonts w:ascii="標楷體" w:eastAsia="標楷體" w:hAnsi="標楷體" w:cs="Times New Roman" w:hint="eastAsia"/>
              </w:rPr>
              <w:t>門市</w:t>
            </w:r>
            <w:r>
              <w:rPr>
                <w:rFonts w:ascii="標楷體" w:eastAsia="標楷體" w:hAnsi="標楷體" w:cs="Times New Roman" w:hint="eastAsia"/>
              </w:rPr>
              <w:t>貨架管理方式(</w:t>
            </w:r>
            <w:r>
              <w:rPr>
                <w:rFonts w:ascii="標楷體" w:eastAsia="標楷體" w:hAnsi="標楷體" w:cs="Times New Roman"/>
              </w:rPr>
              <w:t>含有效日期及貯存環境管控</w:t>
            </w:r>
            <w:r>
              <w:rPr>
                <w:rFonts w:ascii="標楷體" w:eastAsia="標楷體" w:hAnsi="標楷體" w:cs="Times New Roman" w:hint="eastAsia"/>
              </w:rPr>
              <w:t>)</w:t>
            </w:r>
          </w:p>
          <w:p w14:paraId="694F05C9" w14:textId="3F6B664F" w:rsidR="00325B4D" w:rsidRPr="008B2536" w:rsidRDefault="00325B4D" w:rsidP="004605FA">
            <w:pPr>
              <w:widowControl/>
              <w:snapToGrid w:val="0"/>
              <w:spacing w:line="360" w:lineRule="exact"/>
              <w:ind w:leftChars="367" w:left="881" w:firstLine="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12</w:t>
            </w:r>
            <w:r w:rsidR="00B00308">
              <w:rPr>
                <w:rFonts w:ascii="Times New Roman" w:eastAsia="標楷體" w:hAnsi="Times New Roman" w:cs="Times New Roman" w:hint="eastAsia"/>
              </w:rPr>
              <w:t>.3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</w:rPr>
              <w:t>門市於開放貨架商品之食品安全防護措施</w:t>
            </w:r>
          </w:p>
          <w:p w14:paraId="189CF760" w14:textId="77777777" w:rsidR="00B00308" w:rsidRDefault="00325B4D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3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已建立運輸物流管理標準作業程序</w:t>
            </w:r>
          </w:p>
          <w:p w14:paraId="03F40856" w14:textId="77777777" w:rsidR="00B00308" w:rsidRPr="00FB409A" w:rsidRDefault="00B00308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總公司布達統一版本，呈現文件︰_____</w:t>
            </w:r>
          </w:p>
          <w:p w14:paraId="43F090B3" w14:textId="77777777" w:rsidR="00B00308" w:rsidRPr="00E36083" w:rsidRDefault="00B00308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門市自主訂定</w:t>
            </w:r>
            <w:r w:rsidRPr="00FB409A"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呈現文件︰</w:t>
            </w:r>
            <w:r>
              <w:rPr>
                <w:rFonts w:ascii="標楷體" w:eastAsia="標楷體" w:hAnsi="標楷體" w:cs="Times New Roman" w:hint="eastAsia"/>
              </w:rPr>
              <w:t>__</w:t>
            </w:r>
            <w:r w:rsidRPr="00E36083">
              <w:rPr>
                <w:rFonts w:ascii="標楷體" w:eastAsia="標楷體" w:hAnsi="標楷體" w:cs="Times New Roman" w:hint="eastAsia"/>
              </w:rPr>
              <w:t>__，其內容不少於：</w:t>
            </w:r>
          </w:p>
          <w:p w14:paraId="54FB7A03" w14:textId="7B49DAF3" w:rsidR="00325B4D" w:rsidRDefault="00325B4D" w:rsidP="004605FA">
            <w:pPr>
              <w:widowControl/>
              <w:snapToGrid w:val="0"/>
              <w:spacing w:line="360" w:lineRule="exact"/>
              <w:ind w:leftChars="367" w:left="881" w:firstLine="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13</w:t>
            </w:r>
            <w:r>
              <w:rPr>
                <w:rFonts w:ascii="Times New Roman" w:eastAsia="標楷體" w:hAnsi="Times New Roman" w:cs="Times New Roman" w:hint="eastAsia"/>
              </w:rPr>
              <w:t xml:space="preserve">.1 </w:t>
            </w:r>
            <w:r w:rsidRPr="00E36083">
              <w:rPr>
                <w:rFonts w:ascii="標楷體" w:eastAsia="標楷體" w:hAnsi="標楷體" w:cs="Times New Roman" w:hint="eastAsia"/>
              </w:rPr>
              <w:t>實施範圍內運送載具</w:t>
            </w:r>
            <w:r w:rsidR="00C62AB4" w:rsidRPr="00E36083">
              <w:rPr>
                <w:rFonts w:ascii="標楷體" w:eastAsia="標楷體" w:hAnsi="標楷體" w:cs="Times New Roman" w:hint="eastAsia"/>
              </w:rPr>
              <w:t>之</w:t>
            </w:r>
            <w:r w:rsidRPr="00E36083">
              <w:rPr>
                <w:rFonts w:ascii="標楷體" w:eastAsia="標楷體" w:hAnsi="標楷體" w:cs="Times New Roman" w:hint="eastAsia"/>
              </w:rPr>
              <w:t>編號管理</w:t>
            </w:r>
            <w:r w:rsidR="00C62AB4">
              <w:rPr>
                <w:rFonts w:ascii="標楷體" w:eastAsia="標楷體" w:hAnsi="標楷體" w:cs="Times New Roman" w:hint="eastAsia"/>
              </w:rPr>
              <w:t>、</w:t>
            </w:r>
            <w:r w:rsidRPr="00E36083">
              <w:rPr>
                <w:rFonts w:ascii="標楷體" w:eastAsia="標楷體" w:hAnsi="標楷體" w:cs="Times New Roman" w:hint="eastAsia"/>
              </w:rPr>
              <w:t>監控點及規定</w:t>
            </w:r>
          </w:p>
          <w:p w14:paraId="4E84A479" w14:textId="5903254D" w:rsidR="00325B4D" w:rsidRDefault="00325B4D" w:rsidP="004605FA">
            <w:pPr>
              <w:widowControl/>
              <w:snapToGrid w:val="0"/>
              <w:spacing w:line="360" w:lineRule="exact"/>
              <w:ind w:leftChars="367" w:left="881" w:firstLine="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13</w:t>
            </w:r>
            <w:r>
              <w:rPr>
                <w:rFonts w:ascii="Times New Roman" w:eastAsia="標楷體" w:hAnsi="Times New Roman" w:cs="Times New Roman" w:hint="eastAsia"/>
              </w:rPr>
              <w:t xml:space="preserve">.3 </w:t>
            </w:r>
            <w:r w:rsidRPr="00E36083">
              <w:rPr>
                <w:rFonts w:ascii="標楷體" w:eastAsia="標楷體" w:hAnsi="標楷體" w:cs="Times New Roman" w:hint="eastAsia"/>
              </w:rPr>
              <w:t>實施範圍內運送載具</w:t>
            </w:r>
            <w:r w:rsidR="00C62AB4" w:rsidRPr="00E36083">
              <w:rPr>
                <w:rFonts w:ascii="標楷體" w:eastAsia="標楷體" w:hAnsi="標楷體" w:cs="Times New Roman" w:hint="eastAsia"/>
              </w:rPr>
              <w:t>之</w:t>
            </w:r>
            <w:r w:rsidRPr="00E36083">
              <w:rPr>
                <w:rFonts w:ascii="標楷體" w:eastAsia="標楷體" w:hAnsi="標楷體" w:cs="Times New Roman" w:hint="eastAsia"/>
              </w:rPr>
              <w:t>使用、維修及異常紀錄</w:t>
            </w:r>
          </w:p>
          <w:p w14:paraId="51A69890" w14:textId="64156F20" w:rsidR="00325B4D" w:rsidRDefault="00325B4D" w:rsidP="004605FA">
            <w:pPr>
              <w:widowControl/>
              <w:snapToGrid w:val="0"/>
              <w:spacing w:line="360" w:lineRule="exact"/>
              <w:ind w:left="458" w:hangingChars="191" w:hanging="458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14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</w:rPr>
              <w:t>已</w:t>
            </w:r>
            <w:r w:rsidRPr="00E36083">
              <w:rPr>
                <w:rFonts w:ascii="標楷體" w:eastAsia="標楷體" w:hAnsi="標楷體" w:cs="Times New Roman" w:hint="eastAsia"/>
              </w:rPr>
              <w:t>建立</w:t>
            </w:r>
            <w:r>
              <w:rPr>
                <w:rFonts w:ascii="標楷體" w:eastAsia="標楷體" w:hAnsi="標楷體" w:cs="Times New Roman" w:hint="eastAsia"/>
              </w:rPr>
              <w:t>追溯追蹤管理標準作業程序，</w:t>
            </w:r>
            <w:r w:rsidRPr="00E36083">
              <w:rPr>
                <w:rFonts w:ascii="標楷體" w:eastAsia="標楷體" w:hAnsi="標楷體" w:cs="Times New Roman" w:hint="eastAsia"/>
              </w:rPr>
              <w:t>相關進、銷、存等資料依法令妥適保存，呈現文件︰______</w:t>
            </w:r>
          </w:p>
          <w:p w14:paraId="7F37A7A6" w14:textId="6E71842B" w:rsidR="00325B4D" w:rsidRDefault="00325B4D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15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已建立</w:t>
            </w:r>
            <w:r w:rsidRPr="00E36083">
              <w:rPr>
                <w:rFonts w:ascii="Times New Roman" w:eastAsia="標楷體" w:hAnsi="Times New Roman" w:cs="Times New Roman"/>
                <w:szCs w:val="28"/>
              </w:rPr>
              <w:t>高風險疑慮</w:t>
            </w:r>
            <w:r w:rsidRPr="00E36083">
              <w:rPr>
                <w:rFonts w:ascii="Times New Roman" w:eastAsia="標楷體" w:hAnsi="Times New Roman" w:cs="Times New Roman" w:hint="eastAsia"/>
                <w:szCs w:val="28"/>
              </w:rPr>
              <w:t>產</w:t>
            </w:r>
            <w:r w:rsidRPr="00E36083">
              <w:rPr>
                <w:rFonts w:ascii="Times New Roman" w:eastAsia="標楷體" w:hAnsi="Times New Roman" w:cs="Times New Roman"/>
                <w:szCs w:val="28"/>
              </w:rPr>
              <w:t>品回收</w:t>
            </w:r>
            <w:r w:rsidRPr="00E36083">
              <w:rPr>
                <w:rFonts w:ascii="標楷體" w:eastAsia="標楷體" w:hAnsi="標楷體" w:cs="Times New Roman" w:hint="eastAsia"/>
              </w:rPr>
              <w:t>標準作業程序</w:t>
            </w:r>
          </w:p>
          <w:p w14:paraId="5263E62E" w14:textId="77777777" w:rsidR="00C62AB4" w:rsidRPr="00FB409A" w:rsidRDefault="00C62AB4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總公司布達統一版本，呈現文件︰_____</w:t>
            </w:r>
          </w:p>
          <w:p w14:paraId="13E85079" w14:textId="6E37C6EE" w:rsidR="00C62AB4" w:rsidRPr="00C62AB4" w:rsidRDefault="00C62AB4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門市自主訂定</w:t>
            </w:r>
            <w:r w:rsidRPr="00FB409A"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呈現文件︰</w:t>
            </w:r>
            <w:r>
              <w:rPr>
                <w:rFonts w:ascii="標楷體" w:eastAsia="標楷體" w:hAnsi="標楷體" w:cs="Times New Roman" w:hint="eastAsia"/>
              </w:rPr>
              <w:t>__</w:t>
            </w:r>
            <w:r w:rsidRPr="00E36083">
              <w:rPr>
                <w:rFonts w:ascii="標楷體" w:eastAsia="標楷體" w:hAnsi="標楷體" w:cs="Times New Roman" w:hint="eastAsia"/>
              </w:rPr>
              <w:t>__，其內容不少於：</w:t>
            </w:r>
          </w:p>
          <w:p w14:paraId="15277542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15.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防止高風險疑慮產品進入實施範圍之措施</w:t>
            </w:r>
          </w:p>
          <w:p w14:paraId="25CA1276" w14:textId="5D89F95B" w:rsidR="00325B4D" w:rsidRDefault="00325B4D" w:rsidP="004605FA">
            <w:pPr>
              <w:widowControl/>
              <w:snapToGrid w:val="0"/>
              <w:spacing w:line="360" w:lineRule="exact"/>
              <w:ind w:leftChars="368" w:left="1452" w:hangingChars="237" w:hanging="569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15.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C62AB4" w:rsidRPr="00E36083">
              <w:rPr>
                <w:rFonts w:ascii="標楷體" w:eastAsia="標楷體" w:hAnsi="標楷體" w:cs="Times New Roman" w:hint="eastAsia"/>
              </w:rPr>
              <w:t>高風險疑慮產品</w:t>
            </w:r>
            <w:r w:rsidR="00C62AB4">
              <w:rPr>
                <w:rFonts w:ascii="標楷體" w:eastAsia="標楷體" w:hAnsi="標楷體" w:cs="Times New Roman" w:hint="eastAsia"/>
              </w:rPr>
              <w:t>進入實施範圍後之風險分級及下架、回收、銷毀、溝通及記錄等事宜</w:t>
            </w:r>
          </w:p>
          <w:p w14:paraId="49AAA52B" w14:textId="77777777" w:rsidR="00C62AB4" w:rsidRDefault="00325B4D" w:rsidP="004605FA">
            <w:pPr>
              <w:widowControl/>
              <w:snapToGrid w:val="0"/>
              <w:spacing w:line="360" w:lineRule="exact"/>
              <w:ind w:left="458" w:hangingChars="191" w:hanging="458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已建立廢棄物處置</w:t>
            </w:r>
            <w:r>
              <w:rPr>
                <w:rFonts w:ascii="標楷體" w:eastAsia="標楷體" w:hAnsi="標楷體" w:cs="Times New Roman" w:hint="eastAsia"/>
              </w:rPr>
              <w:t>標準作業程序</w:t>
            </w:r>
            <w:r>
              <w:rPr>
                <w:rStyle w:val="af8"/>
                <w:rFonts w:ascii="標楷體" w:eastAsia="標楷體" w:hAnsi="標楷體" w:cs="Times New Roman"/>
              </w:rPr>
              <w:footnoteReference w:id="12"/>
            </w:r>
            <w:r>
              <w:rPr>
                <w:rFonts w:ascii="標楷體" w:eastAsia="標楷體" w:hAnsi="標楷體" w:cs="Times New Roman" w:hint="eastAsia"/>
              </w:rPr>
              <w:t>，並有防止廢棄物回流至食品鏈之</w:t>
            </w:r>
            <w:r w:rsidRPr="00E36083">
              <w:rPr>
                <w:rFonts w:ascii="標楷體" w:eastAsia="標楷體" w:hAnsi="標楷體" w:cs="Times New Roman" w:hint="eastAsia"/>
              </w:rPr>
              <w:t>措施</w:t>
            </w:r>
          </w:p>
          <w:p w14:paraId="56425968" w14:textId="77777777" w:rsidR="00C62AB4" w:rsidRPr="00FB409A" w:rsidRDefault="00C62AB4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總公司布達統一版本，呈現文件︰_____</w:t>
            </w:r>
          </w:p>
          <w:p w14:paraId="5432F628" w14:textId="4A6CC8E4" w:rsidR="00325B4D" w:rsidRPr="00E36083" w:rsidRDefault="00C62AB4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門市自主訂定</w:t>
            </w:r>
            <w:r w:rsidRPr="00FB409A">
              <w:rPr>
                <w:rFonts w:ascii="標楷體" w:eastAsia="標楷體" w:hAnsi="標楷體" w:cs="Times New Roman" w:hint="eastAsia"/>
              </w:rPr>
              <w:t>，</w:t>
            </w:r>
            <w:r w:rsidR="00325B4D" w:rsidRPr="00E36083">
              <w:rPr>
                <w:rFonts w:ascii="標楷體" w:eastAsia="標楷體" w:hAnsi="標楷體" w:cs="Times New Roman" w:hint="eastAsia"/>
              </w:rPr>
              <w:t>呈現文件︰</w:t>
            </w:r>
            <w:r w:rsidR="00325B4D">
              <w:rPr>
                <w:rFonts w:ascii="標楷體" w:eastAsia="標楷體" w:hAnsi="標楷體" w:cs="Times New Roman" w:hint="eastAsia"/>
              </w:rPr>
              <w:t>__</w:t>
            </w:r>
            <w:r w:rsidR="00325B4D" w:rsidRPr="00E36083">
              <w:rPr>
                <w:rFonts w:ascii="標楷體" w:eastAsia="標楷體" w:hAnsi="標楷體" w:cs="Times New Roman" w:hint="eastAsia"/>
              </w:rPr>
              <w:t>___，其內容不少於：</w:t>
            </w:r>
          </w:p>
          <w:p w14:paraId="421A4CB3" w14:textId="02F42644" w:rsidR="00325B4D" w:rsidRDefault="00325B4D" w:rsidP="004605FA">
            <w:pPr>
              <w:widowControl/>
              <w:snapToGrid w:val="0"/>
              <w:spacing w:line="360" w:lineRule="exact"/>
              <w:ind w:leftChars="368" w:left="1305" w:hangingChars="176" w:hanging="42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16.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 w:hint="eastAsia"/>
              </w:rPr>
              <w:t>與清除、處理或(及)</w:t>
            </w:r>
            <w:r>
              <w:rPr>
                <w:rFonts w:ascii="標楷體" w:eastAsia="標楷體" w:hAnsi="標楷體" w:cs="Times New Roman" w:hint="eastAsia"/>
              </w:rPr>
              <w:t>再利用業者簽立委託合約</w:t>
            </w:r>
          </w:p>
          <w:p w14:paraId="05FD45A6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368" w:left="1305" w:hangingChars="176" w:hanging="42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16.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t>廢棄物</w:t>
            </w:r>
            <w:r w:rsidRPr="00E36083">
              <w:rPr>
                <w:rFonts w:ascii="標楷體" w:eastAsia="標楷體" w:hAnsi="標楷體" w:cs="Times New Roman"/>
              </w:rPr>
              <w:t>明顯區別</w:t>
            </w:r>
            <w:r>
              <w:rPr>
                <w:rFonts w:ascii="標楷體" w:eastAsia="標楷體" w:hAnsi="標楷體" w:cs="Times New Roman"/>
              </w:rPr>
              <w:t>標示並暫存於</w:t>
            </w:r>
            <w:r w:rsidRPr="00E36083">
              <w:rPr>
                <w:rFonts w:ascii="標楷體" w:eastAsia="標楷體" w:hAnsi="標楷體" w:cs="Times New Roman"/>
              </w:rPr>
              <w:t>專區</w:t>
            </w:r>
          </w:p>
          <w:p w14:paraId="6065A3E1" w14:textId="77777777" w:rsidR="00325B4D" w:rsidRDefault="00325B4D" w:rsidP="004605FA">
            <w:pPr>
              <w:widowControl/>
              <w:snapToGrid w:val="0"/>
              <w:spacing w:line="360" w:lineRule="exact"/>
              <w:ind w:leftChars="368" w:left="1452" w:hangingChars="237" w:hanging="569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16.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091758">
              <w:rPr>
                <w:rFonts w:ascii="Times New Roman" w:eastAsia="標楷體" w:hAnsi="Times New Roman" w:cs="Times New Roman"/>
              </w:rPr>
              <w:t xml:space="preserve"> </w:t>
            </w:r>
            <w:r w:rsidRPr="00E36083">
              <w:rPr>
                <w:rFonts w:ascii="標楷體" w:eastAsia="標楷體" w:hAnsi="標楷體" w:cs="Times New Roman"/>
              </w:rPr>
              <w:t>具</w:t>
            </w:r>
            <w:r w:rsidRPr="00E36083">
              <w:rPr>
                <w:rFonts w:ascii="標楷體" w:eastAsia="標楷體" w:hAnsi="標楷體" w:cs="Times New Roman" w:hint="eastAsia"/>
              </w:rPr>
              <w:t>專責人員詳實記錄逾有效期限食品、及其他廢棄物之數量、處置方式及流向等</w:t>
            </w:r>
          </w:p>
          <w:p w14:paraId="46A05C4C" w14:textId="77777777" w:rsidR="00F43175" w:rsidRDefault="00325B4D" w:rsidP="004605FA">
            <w:pPr>
              <w:widowControl/>
              <w:snapToGrid w:val="0"/>
              <w:spacing w:line="360" w:lineRule="exact"/>
              <w:ind w:left="737" w:hangingChars="307" w:hanging="737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 w:hint="eastAsia"/>
              </w:rPr>
              <w:lastRenderedPageBreak/>
              <w:t>1</w:t>
            </w:r>
            <w:r>
              <w:rPr>
                <w:rFonts w:ascii="Times New Roman" w:eastAsia="標楷體" w:hAnsi="Times New Roman" w:cs="Times New Roman"/>
              </w:rPr>
              <w:t>7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已訂定突發性</w:t>
            </w:r>
            <w:r>
              <w:rPr>
                <w:rFonts w:ascii="標楷體" w:eastAsia="標楷體" w:hAnsi="標楷體" w:cs="Times New Roman" w:hint="eastAsia"/>
              </w:rPr>
              <w:t>事件</w:t>
            </w:r>
            <w:r w:rsidRPr="00E36083">
              <w:rPr>
                <w:rFonts w:ascii="標楷體" w:eastAsia="標楷體" w:hAnsi="標楷體" w:cs="Times New Roman" w:hint="eastAsia"/>
              </w:rPr>
              <w:t>應變</w:t>
            </w:r>
            <w:r>
              <w:rPr>
                <w:rFonts w:ascii="標楷體" w:eastAsia="標楷體" w:hAnsi="標楷體" w:cs="Times New Roman" w:hint="eastAsia"/>
              </w:rPr>
              <w:t>標準作業</w:t>
            </w:r>
            <w:r w:rsidRPr="00E36083">
              <w:rPr>
                <w:rFonts w:ascii="標楷體" w:eastAsia="標楷體" w:hAnsi="標楷體" w:cs="Times New Roman" w:hint="eastAsia"/>
              </w:rPr>
              <w:t>程序</w:t>
            </w:r>
          </w:p>
          <w:p w14:paraId="1F22AC90" w14:textId="77777777" w:rsidR="00F43175" w:rsidRPr="00FB409A" w:rsidRDefault="00F43175" w:rsidP="004605FA">
            <w:pPr>
              <w:widowControl/>
              <w:snapToGrid w:val="0"/>
              <w:spacing w:line="360" w:lineRule="exact"/>
              <w:ind w:leftChars="200" w:left="751" w:hangingChars="113" w:hanging="271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總公司布達統一版本，呈現文件︰_____</w:t>
            </w:r>
          </w:p>
          <w:p w14:paraId="364CDFE2" w14:textId="1042D626" w:rsidR="00325B4D" w:rsidRPr="00E36083" w:rsidRDefault="00F43175" w:rsidP="004605FA">
            <w:pPr>
              <w:widowControl/>
              <w:snapToGrid w:val="0"/>
              <w:spacing w:line="360" w:lineRule="exact"/>
              <w:ind w:leftChars="200" w:left="737" w:hangingChars="107" w:hanging="257"/>
              <w:contextualSpacing/>
              <w:rPr>
                <w:rFonts w:ascii="標楷體" w:eastAsia="標楷體" w:hAnsi="標楷體" w:cs="Times New Roman"/>
              </w:rPr>
            </w:pPr>
            <w:r w:rsidRPr="00FB409A">
              <w:rPr>
                <w:rFonts w:ascii="標楷體" w:eastAsia="標楷體" w:hAnsi="標楷體" w:cs="Times New Roman" w:hint="eastAsia"/>
              </w:rPr>
              <w:t xml:space="preserve">□ </w:t>
            </w:r>
            <w:r w:rsidRPr="00B00308">
              <w:rPr>
                <w:rFonts w:ascii="標楷體" w:eastAsia="標楷體" w:hAnsi="標楷體" w:cs="Times New Roman" w:hint="eastAsia"/>
                <w:highlight w:val="lightGray"/>
              </w:rPr>
              <w:t>門市自主訂定</w:t>
            </w:r>
            <w:r w:rsidR="00325B4D">
              <w:rPr>
                <w:rFonts w:ascii="標楷體" w:eastAsia="標楷體" w:hAnsi="標楷體" w:cs="Times New Roman" w:hint="eastAsia"/>
              </w:rPr>
              <w:t>，</w:t>
            </w:r>
            <w:r w:rsidR="00325B4D" w:rsidRPr="00E36083">
              <w:rPr>
                <w:rFonts w:ascii="標楷體" w:eastAsia="標楷體" w:hAnsi="標楷體" w:cs="Times New Roman" w:hint="eastAsia"/>
              </w:rPr>
              <w:t>呈現文件：</w:t>
            </w:r>
            <w:r w:rsidR="00325B4D">
              <w:rPr>
                <w:rFonts w:ascii="標楷體" w:eastAsia="標楷體" w:hAnsi="標楷體" w:cs="Times New Roman" w:hint="eastAsia"/>
              </w:rPr>
              <w:t>______，其內容不少於︰</w:t>
            </w:r>
          </w:p>
          <w:p w14:paraId="3E359F38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Chars="368" w:left="1452" w:hangingChars="237" w:hanging="569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17</w:t>
            </w:r>
            <w:r w:rsidRPr="00091758">
              <w:rPr>
                <w:rFonts w:ascii="Times New Roman" w:eastAsia="標楷體" w:hAnsi="Times New Roman" w:cs="Times New Roman"/>
              </w:rPr>
              <w:t xml:space="preserve">.1 </w:t>
            </w:r>
            <w:r w:rsidRPr="00E36083">
              <w:rPr>
                <w:rFonts w:ascii="標楷體" w:eastAsia="標楷體" w:hAnsi="標楷體" w:cs="Times New Roman" w:hint="eastAsia"/>
              </w:rPr>
              <w:t>突發性事件之責任說明者或單一窗口為：_______</w:t>
            </w:r>
          </w:p>
          <w:p w14:paraId="2A29F113" w14:textId="77777777" w:rsidR="00325B4D" w:rsidRPr="00C77572" w:rsidRDefault="00325B4D" w:rsidP="004605FA">
            <w:pPr>
              <w:widowControl/>
              <w:snapToGrid w:val="0"/>
              <w:spacing w:line="360" w:lineRule="exact"/>
              <w:ind w:leftChars="368" w:left="1452" w:hangingChars="237" w:hanging="569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17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標楷體" w:eastAsia="標楷體" w:hAnsi="標楷體" w:cs="Times New Roman"/>
              </w:rPr>
              <w:t xml:space="preserve"> 定期</w:t>
            </w:r>
            <w:r w:rsidRPr="00E36083">
              <w:rPr>
                <w:rFonts w:ascii="標楷體" w:eastAsia="標楷體" w:hAnsi="標楷體" w:cs="Times New Roman"/>
              </w:rPr>
              <w:t>實施</w:t>
            </w:r>
            <w:r>
              <w:rPr>
                <w:rFonts w:ascii="標楷體" w:eastAsia="標楷體" w:hAnsi="標楷體" w:cs="Times New Roman" w:hint="eastAsia"/>
              </w:rPr>
              <w:t>緊急應變程序防護</w:t>
            </w:r>
            <w:r w:rsidRPr="00E36083">
              <w:rPr>
                <w:rFonts w:ascii="標楷體" w:eastAsia="標楷體" w:hAnsi="標楷體" w:cs="Times New Roman" w:hint="eastAsia"/>
              </w:rPr>
              <w:t>演練</w:t>
            </w:r>
            <w:r>
              <w:rPr>
                <w:rFonts w:ascii="標楷體" w:eastAsia="標楷體" w:hAnsi="標楷體" w:cs="Times New Roman"/>
              </w:rPr>
              <w:t>，</w:t>
            </w:r>
            <w:r w:rsidRPr="00E36083">
              <w:rPr>
                <w:rFonts w:ascii="標楷體" w:eastAsia="標楷體" w:hAnsi="標楷體" w:cs="Times New Roman" w:hint="eastAsia"/>
              </w:rPr>
              <w:t>近期實施日期為：_______</w:t>
            </w:r>
          </w:p>
        </w:tc>
      </w:tr>
      <w:tr w:rsidR="00325B4D" w14:paraId="2E2D60A2" w14:textId="77777777" w:rsidTr="00FB409A">
        <w:tc>
          <w:tcPr>
            <w:tcW w:w="1701" w:type="dxa"/>
          </w:tcPr>
          <w:p w14:paraId="239D3F49" w14:textId="3941484B" w:rsidR="00325B4D" w:rsidRPr="00E36083" w:rsidRDefault="00F43175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六</w:t>
            </w:r>
            <w:r w:rsidR="00325B4D" w:rsidRPr="00E36083">
              <w:rPr>
                <w:rFonts w:ascii="Times New Roman" w:eastAsia="標楷體" w:hAnsi="Times New Roman" w:cs="Times New Roman" w:hint="eastAsia"/>
              </w:rPr>
              <w:t>、內部稽核</w:t>
            </w:r>
          </w:p>
        </w:tc>
        <w:tc>
          <w:tcPr>
            <w:tcW w:w="6713" w:type="dxa"/>
          </w:tcPr>
          <w:p w14:paraId="07644EBD" w14:textId="42579B9B" w:rsidR="00325B4D" w:rsidRPr="00E36083" w:rsidRDefault="00325B4D" w:rsidP="004605FA">
            <w:pPr>
              <w:widowControl/>
              <w:snapToGrid w:val="0"/>
              <w:spacing w:line="360" w:lineRule="exact"/>
              <w:ind w:left="737" w:hangingChars="307" w:hanging="737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18</w:t>
            </w:r>
            <w:r w:rsidRPr="00E36083">
              <w:rPr>
                <w:rFonts w:ascii="Times New Roman" w:eastAsia="標楷體" w:hAnsi="Times New Roman" w:cs="Times New Roman" w:hint="eastAsia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定期</w:t>
            </w:r>
            <w:r w:rsidR="0025721B" w:rsidRPr="0025721B">
              <w:rPr>
                <w:rFonts w:ascii="標楷體" w:eastAsia="標楷體" w:hAnsi="標楷體" w:cs="Times New Roman" w:hint="eastAsia"/>
                <w:highlight w:val="lightGray"/>
              </w:rPr>
              <w:t>接受</w:t>
            </w:r>
            <w:r w:rsidR="0025721B">
              <w:rPr>
                <w:rFonts w:ascii="標楷體" w:eastAsia="標楷體" w:hAnsi="標楷體" w:cs="Times New Roman" w:hint="eastAsia"/>
              </w:rPr>
              <w:t>總</w:t>
            </w:r>
            <w:r w:rsidRPr="00E36083">
              <w:rPr>
                <w:rFonts w:ascii="標楷體" w:eastAsia="標楷體" w:hAnsi="標楷體" w:cs="Times New Roman" w:hint="eastAsia"/>
              </w:rPr>
              <w:t>公司與門市縱向關係之內部稽核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/>
              </w:rPr>
              <w:t>呈現文件︰</w:t>
            </w:r>
            <w:r w:rsidRPr="00E36083">
              <w:rPr>
                <w:rFonts w:ascii="標楷體" w:eastAsia="標楷體" w:hAnsi="標楷體" w:cs="Times New Roman" w:hint="eastAsia"/>
              </w:rPr>
              <w:t>______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Times New Roman" w:eastAsia="標楷體" w:hAnsi="Times New Roman" w:cs="Times New Roman" w:hint="eastAsia"/>
              </w:rPr>
              <w:t>自訂</w:t>
            </w:r>
            <w:r w:rsidRPr="00E36083">
              <w:rPr>
                <w:rFonts w:ascii="標楷體" w:eastAsia="標楷體" w:hAnsi="標楷體" w:cs="Times New Roman"/>
              </w:rPr>
              <w:t>頻率︰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___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Pr="00E36083">
              <w:rPr>
                <w:rFonts w:ascii="標楷體" w:eastAsia="標楷體" w:hAnsi="標楷體" w:cs="Times New Roman"/>
              </w:rPr>
              <w:t>近期辦理日期︰</w:t>
            </w:r>
            <w:r>
              <w:rPr>
                <w:rFonts w:ascii="標楷體" w:eastAsia="標楷體" w:hAnsi="標楷體" w:cs="Times New Roman" w:hint="eastAsia"/>
              </w:rPr>
              <w:t>___</w:t>
            </w:r>
            <w:r w:rsidRPr="00E36083">
              <w:rPr>
                <w:rFonts w:ascii="標楷體" w:eastAsia="標楷體" w:hAnsi="標楷體" w:cs="Times New Roman" w:hint="eastAsia"/>
              </w:rPr>
              <w:t>__</w:t>
            </w:r>
          </w:p>
        </w:tc>
      </w:tr>
      <w:tr w:rsidR="00325B4D" w14:paraId="6749D067" w14:textId="77777777" w:rsidTr="00FB409A">
        <w:tc>
          <w:tcPr>
            <w:tcW w:w="1701" w:type="dxa"/>
            <w:tcBorders>
              <w:bottom w:val="single" w:sz="4" w:space="0" w:color="auto"/>
            </w:tcBorders>
          </w:tcPr>
          <w:p w14:paraId="1DE0F4A1" w14:textId="77777777" w:rsidR="00325B4D" w:rsidRPr="00E36083" w:rsidRDefault="00325B4D" w:rsidP="004605FA">
            <w:pPr>
              <w:widowControl/>
              <w:snapToGrid w:val="0"/>
              <w:spacing w:line="360" w:lineRule="exact"/>
              <w:ind w:left="461" w:hangingChars="192" w:hanging="461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七</w:t>
            </w:r>
            <w:r w:rsidRPr="00E36083">
              <w:rPr>
                <w:rFonts w:ascii="Times New Roman" w:eastAsia="標楷體" w:hAnsi="Times New Roman" w:cs="Times New Roman" w:hint="eastAsia"/>
              </w:rPr>
              <w:t>、供應商管理</w:t>
            </w:r>
          </w:p>
        </w:tc>
        <w:tc>
          <w:tcPr>
            <w:tcW w:w="6713" w:type="dxa"/>
            <w:tcBorders>
              <w:bottom w:val="single" w:sz="4" w:space="0" w:color="auto"/>
            </w:tcBorders>
          </w:tcPr>
          <w:p w14:paraId="7BCA1F65" w14:textId="03828E9B" w:rsidR="0025721B" w:rsidRPr="00825603" w:rsidRDefault="0025721B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19</w:t>
            </w:r>
            <w:r w:rsidR="00325B4D" w:rsidRPr="00E36083">
              <w:rPr>
                <w:rFonts w:ascii="Times New Roman" w:eastAsia="標楷體" w:hAnsi="Times New Roman" w:cs="Times New Roman"/>
              </w:rPr>
              <w:t>.</w:t>
            </w:r>
            <w:r w:rsidR="00325B4D" w:rsidRPr="00E36083">
              <w:rPr>
                <w:rFonts w:ascii="標楷體" w:eastAsia="標楷體" w:hAnsi="標楷體" w:cs="Times New Roman" w:hint="eastAsia"/>
              </w:rPr>
              <w:t xml:space="preserve"> </w:t>
            </w:r>
            <w:r w:rsidRPr="00825603">
              <w:rPr>
                <w:rFonts w:ascii="標楷體" w:eastAsia="標楷體" w:hAnsi="標楷體" w:cs="Times New Roman" w:hint="eastAsia"/>
                <w:highlight w:val="lightGray"/>
              </w:rPr>
              <w:t>是否有自行進貨︰</w:t>
            </w:r>
          </w:p>
          <w:p w14:paraId="14235E1B" w14:textId="77777777" w:rsidR="0025721B" w:rsidRPr="00825603" w:rsidRDefault="0025721B" w:rsidP="004605FA">
            <w:pPr>
              <w:widowControl/>
              <w:snapToGrid w:val="0"/>
              <w:spacing w:line="360" w:lineRule="exact"/>
              <w:ind w:left="751" w:hangingChars="313" w:hanging="751"/>
              <w:contextualSpacing/>
              <w:rPr>
                <w:rFonts w:ascii="標楷體" w:eastAsia="標楷體" w:hAnsi="標楷體" w:cs="Times New Roman"/>
              </w:rPr>
            </w:pPr>
            <w:r w:rsidRPr="00825603">
              <w:rPr>
                <w:rFonts w:ascii="標楷體" w:eastAsia="標楷體" w:hAnsi="標楷體" w:cs="Times New Roman" w:hint="eastAsia"/>
              </w:rPr>
              <w:t xml:space="preserve">    □ </w:t>
            </w:r>
            <w:r w:rsidRPr="00825603">
              <w:rPr>
                <w:rFonts w:ascii="標楷體" w:eastAsia="標楷體" w:hAnsi="標楷體" w:cs="Times New Roman" w:hint="eastAsia"/>
                <w:highlight w:val="lightGray"/>
              </w:rPr>
              <w:t>否</w:t>
            </w:r>
          </w:p>
          <w:p w14:paraId="5A158CCB" w14:textId="556B1A1F" w:rsidR="00325B4D" w:rsidRPr="00E36083" w:rsidRDefault="0025721B" w:rsidP="004605FA">
            <w:pPr>
              <w:widowControl/>
              <w:snapToGrid w:val="0"/>
              <w:spacing w:line="360" w:lineRule="exact"/>
              <w:ind w:left="883" w:hangingChars="368" w:hanging="883"/>
              <w:contextualSpacing/>
              <w:rPr>
                <w:rFonts w:ascii="標楷體" w:eastAsia="標楷體" w:hAnsi="標楷體" w:cs="Times New Roman"/>
              </w:rPr>
            </w:pPr>
            <w:r w:rsidRPr="00825603">
              <w:rPr>
                <w:rFonts w:ascii="標楷體" w:eastAsia="標楷體" w:hAnsi="標楷體" w:cs="Times New Roman" w:hint="eastAsia"/>
              </w:rPr>
              <w:t xml:space="preserve">    □ </w:t>
            </w:r>
            <w:r w:rsidRPr="00825603">
              <w:rPr>
                <w:rFonts w:ascii="標楷體" w:eastAsia="標楷體" w:hAnsi="標楷體" w:cs="Times New Roman" w:hint="eastAsia"/>
                <w:highlight w:val="lightGray"/>
              </w:rPr>
              <w:t>是</w:t>
            </w:r>
            <w:r>
              <w:rPr>
                <w:rFonts w:ascii="標楷體" w:eastAsia="標楷體" w:hAnsi="標楷體" w:cs="Times New Roman" w:hint="eastAsia"/>
                <w:highlight w:val="lightGray"/>
              </w:rPr>
              <w:t>，並</w:t>
            </w:r>
            <w:r w:rsidR="00325B4D" w:rsidRPr="00E36083">
              <w:rPr>
                <w:rFonts w:ascii="標楷體" w:eastAsia="標楷體" w:hAnsi="標楷體" w:cs="Times New Roman" w:hint="eastAsia"/>
              </w:rPr>
              <w:t>已建立供應商管理機制及其規劃，呈現文件︰_______</w:t>
            </w:r>
            <w:r w:rsidR="00325B4D">
              <w:rPr>
                <w:rFonts w:ascii="標楷體" w:eastAsia="標楷體" w:hAnsi="標楷體" w:cs="Times New Roman" w:hint="eastAsia"/>
              </w:rPr>
              <w:t>，其內容不少於︰</w:t>
            </w:r>
            <w:r w:rsidR="00325B4D" w:rsidRPr="00E36083">
              <w:rPr>
                <w:rFonts w:ascii="標楷體" w:eastAsia="標楷體" w:hAnsi="標楷體" w:cs="Times New Roman" w:hint="eastAsia"/>
              </w:rPr>
              <w:t xml:space="preserve"> </w:t>
            </w:r>
          </w:p>
          <w:p w14:paraId="07C72C74" w14:textId="0F131A8B" w:rsidR="00325B4D" w:rsidRPr="00AC2D85" w:rsidRDefault="0025721B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19</w:t>
            </w:r>
            <w:r w:rsidR="00325B4D" w:rsidRPr="00751A78">
              <w:rPr>
                <w:rFonts w:ascii="Times New Roman" w:eastAsia="標楷體" w:hAnsi="Times New Roman" w:cs="Times New Roman"/>
              </w:rPr>
              <w:t>.1</w:t>
            </w:r>
            <w:r w:rsidR="00325B4D">
              <w:rPr>
                <w:rFonts w:ascii="Times New Roman" w:eastAsia="標楷體" w:hAnsi="Times New Roman" w:cs="Times New Roman"/>
              </w:rPr>
              <w:t xml:space="preserve"> </w:t>
            </w:r>
            <w:r w:rsidR="00325B4D">
              <w:rPr>
                <w:rFonts w:ascii="Times New Roman" w:eastAsia="標楷體" w:hAnsi="Times New Roman" w:cs="Times New Roman" w:hint="eastAsia"/>
              </w:rPr>
              <w:t>造冊清列食品業者登錄字號等資訊</w:t>
            </w:r>
          </w:p>
          <w:p w14:paraId="7F011669" w14:textId="441CF0D2" w:rsidR="00325B4D" w:rsidRPr="00AC2D85" w:rsidRDefault="0025721B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19</w:t>
            </w:r>
            <w:r w:rsidR="00325B4D" w:rsidRPr="00AC2D85">
              <w:rPr>
                <w:rFonts w:ascii="Times New Roman" w:eastAsia="標楷體" w:hAnsi="Times New Roman" w:cs="Times New Roman" w:hint="eastAsia"/>
              </w:rPr>
              <w:t>.</w:t>
            </w:r>
            <w:r w:rsidR="00325B4D">
              <w:rPr>
                <w:rFonts w:ascii="Times New Roman" w:eastAsia="標楷體" w:hAnsi="Times New Roman" w:cs="Times New Roman"/>
              </w:rPr>
              <w:t>2</w:t>
            </w:r>
            <w:r w:rsidR="00325B4D" w:rsidRPr="00AC2D8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25B4D">
              <w:rPr>
                <w:rFonts w:ascii="Times New Roman" w:eastAsia="標楷體" w:hAnsi="Times New Roman" w:cs="Times New Roman" w:hint="eastAsia"/>
              </w:rPr>
              <w:t>原材料</w:t>
            </w:r>
            <w:r w:rsidR="00325B4D" w:rsidRPr="00AC2D85">
              <w:rPr>
                <w:rFonts w:ascii="Times New Roman" w:eastAsia="標楷體" w:hAnsi="Times New Roman" w:cs="Times New Roman" w:hint="eastAsia"/>
              </w:rPr>
              <w:t>有可佐證之成分分析資料</w:t>
            </w:r>
            <w:r w:rsidR="00325B4D">
              <w:rPr>
                <w:rFonts w:ascii="Times New Roman" w:eastAsia="標楷體" w:hAnsi="Times New Roman" w:cs="Times New Roman" w:hint="eastAsia"/>
              </w:rPr>
              <w:t>或其他證明文件</w:t>
            </w:r>
          </w:p>
          <w:p w14:paraId="67C5A3CB" w14:textId="6094D4B7" w:rsidR="00325B4D" w:rsidRDefault="0025721B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19</w:t>
            </w:r>
            <w:r w:rsidR="00325B4D">
              <w:rPr>
                <w:rFonts w:ascii="Times New Roman" w:eastAsia="標楷體" w:hAnsi="Times New Roman" w:cs="Times New Roman" w:hint="eastAsia"/>
              </w:rPr>
              <w:t>.3</w:t>
            </w:r>
            <w:r w:rsidR="00325B4D" w:rsidRPr="00AC2D8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325B4D" w:rsidRPr="00AC2D85">
              <w:rPr>
                <w:rFonts w:ascii="Times New Roman" w:eastAsia="標楷體" w:hAnsi="Times New Roman" w:cs="Times New Roman" w:hint="eastAsia"/>
              </w:rPr>
              <w:t>供應商執行自主管理情形</w:t>
            </w:r>
          </w:p>
          <w:p w14:paraId="24298115" w14:textId="38A74636" w:rsidR="00325B4D" w:rsidRPr="00AC2D85" w:rsidRDefault="0025721B" w:rsidP="004605FA">
            <w:pPr>
              <w:widowControl/>
              <w:snapToGrid w:val="0"/>
              <w:spacing w:line="360" w:lineRule="exact"/>
              <w:ind w:firstLineChars="368" w:firstLine="883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19</w:t>
            </w:r>
            <w:r w:rsidR="00325B4D">
              <w:rPr>
                <w:rFonts w:ascii="Times New Roman" w:eastAsia="標楷體" w:hAnsi="Times New Roman" w:cs="Times New Roman"/>
              </w:rPr>
              <w:t xml:space="preserve">.4 </w:t>
            </w:r>
            <w:r w:rsidR="00325B4D" w:rsidRPr="00751A78">
              <w:rPr>
                <w:rFonts w:ascii="Times New Roman" w:eastAsia="標楷體" w:hAnsi="Times New Roman" w:cs="Times New Roman"/>
              </w:rPr>
              <w:t>近期實地訪查日期︰</w:t>
            </w:r>
            <w:r w:rsidR="00325B4D" w:rsidRPr="00751A78">
              <w:rPr>
                <w:rFonts w:ascii="Times New Roman" w:eastAsia="標楷體" w:hAnsi="Times New Roman" w:cs="Times New Roman"/>
              </w:rPr>
              <w:t>_________</w:t>
            </w:r>
          </w:p>
        </w:tc>
      </w:tr>
      <w:tr w:rsidR="00325B4D" w14:paraId="52C5D94C" w14:textId="77777777" w:rsidTr="00FB409A"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</w:tcPr>
          <w:p w14:paraId="15CCEE17" w14:textId="77777777" w:rsidR="00325B4D" w:rsidRPr="00E36083" w:rsidRDefault="00325B4D" w:rsidP="004605FA">
            <w:pPr>
              <w:widowControl/>
              <w:snapToGrid w:val="0"/>
              <w:spacing w:line="360" w:lineRule="exact"/>
              <w:contextualSpacing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八</w:t>
            </w:r>
            <w:r w:rsidRPr="00E36083">
              <w:rPr>
                <w:rFonts w:ascii="Times New Roman" w:eastAsia="標楷體" w:hAnsi="Times New Roman" w:cs="Times New Roman" w:hint="eastAsia"/>
              </w:rPr>
              <w:t>、教育訓練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12" w:space="0" w:color="auto"/>
            </w:tcBorders>
          </w:tcPr>
          <w:p w14:paraId="71D6A6B1" w14:textId="63EB5A1C" w:rsidR="00325B4D" w:rsidRPr="00C4153A" w:rsidRDefault="00325B4D" w:rsidP="004605FA">
            <w:pPr>
              <w:widowControl/>
              <w:snapToGrid w:val="0"/>
              <w:spacing w:line="360" w:lineRule="exact"/>
              <w:ind w:left="874" w:hangingChars="364" w:hanging="874"/>
              <w:contextualSpacing/>
              <w:rPr>
                <w:rFonts w:ascii="標楷體" w:eastAsia="標楷體" w:hAnsi="標楷體" w:cs="Times New Roman"/>
              </w:rPr>
            </w:pPr>
            <w:r w:rsidRPr="00E36083">
              <w:rPr>
                <w:rFonts w:ascii="Times New Roman" w:eastAsia="標楷體" w:hAnsi="Times New Roman" w:cs="Times New Roman"/>
              </w:rPr>
              <w:t>2</w:t>
            </w:r>
            <w:r w:rsidR="0025721B">
              <w:rPr>
                <w:rFonts w:ascii="Times New Roman" w:eastAsia="標楷體" w:hAnsi="Times New Roman" w:cs="Times New Roman" w:hint="eastAsia"/>
              </w:rPr>
              <w:t>0</w:t>
            </w:r>
            <w:r w:rsidRPr="00E36083">
              <w:rPr>
                <w:rFonts w:ascii="Times New Roman" w:eastAsia="標楷體" w:hAnsi="Times New Roman" w:cs="Times New Roman"/>
              </w:rPr>
              <w:t>.</w:t>
            </w:r>
            <w:r w:rsidRPr="00E36083">
              <w:rPr>
                <w:rFonts w:ascii="標楷體" w:eastAsia="標楷體" w:hAnsi="標楷體" w:cs="Times New Roman" w:hint="eastAsia"/>
              </w:rPr>
              <w:t xml:space="preserve"> □ 已針對人員進行教育訓練規劃，呈現文件︰_______</w:t>
            </w:r>
          </w:p>
        </w:tc>
      </w:tr>
    </w:tbl>
    <w:p w14:paraId="0B2E2256" w14:textId="77777777" w:rsidR="00325B4D" w:rsidRPr="00325B4D" w:rsidRDefault="00325B4D" w:rsidP="0084770F">
      <w:pPr>
        <w:rPr>
          <w:rFonts w:ascii="Times New Roman" w:eastAsia="標楷體" w:hAnsi="Times New Roman" w:cs="Times New Roman"/>
          <w:b/>
          <w:sz w:val="28"/>
          <w:szCs w:val="48"/>
        </w:rPr>
      </w:pPr>
    </w:p>
    <w:p w14:paraId="03E7FC09" w14:textId="77777777" w:rsidR="00325B4D" w:rsidRDefault="00325B4D" w:rsidP="0084770F">
      <w:pPr>
        <w:rPr>
          <w:rFonts w:ascii="Times New Roman" w:eastAsia="標楷體" w:hAnsi="Times New Roman" w:cs="Times New Roman"/>
          <w:b/>
          <w:sz w:val="28"/>
          <w:szCs w:val="48"/>
        </w:rPr>
      </w:pPr>
    </w:p>
    <w:p w14:paraId="75BCA0FC" w14:textId="77777777" w:rsidR="00325B4D" w:rsidRPr="00E717F0" w:rsidRDefault="00325B4D" w:rsidP="0084770F">
      <w:pPr>
        <w:rPr>
          <w:rFonts w:ascii="Times New Roman" w:eastAsia="標楷體" w:hAnsi="Times New Roman" w:cs="Times New Roman"/>
          <w:b/>
          <w:sz w:val="28"/>
          <w:szCs w:val="48"/>
        </w:rPr>
      </w:pPr>
    </w:p>
    <w:tbl>
      <w:tblPr>
        <w:tblStyle w:val="a8"/>
        <w:tblW w:w="8414" w:type="dxa"/>
        <w:tblLook w:val="04A0" w:firstRow="1" w:lastRow="0" w:firstColumn="1" w:lastColumn="0" w:noHBand="0" w:noVBand="1"/>
      </w:tblPr>
      <w:tblGrid>
        <w:gridCol w:w="2472"/>
        <w:gridCol w:w="1446"/>
        <w:gridCol w:w="3052"/>
        <w:gridCol w:w="1444"/>
      </w:tblGrid>
      <w:tr w:rsidR="00825603" w14:paraId="176FFDD0" w14:textId="77777777" w:rsidTr="00325B4D">
        <w:tc>
          <w:tcPr>
            <w:tcW w:w="841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078DAD5" w14:textId="77777777" w:rsidR="00825603" w:rsidRPr="00825603" w:rsidRDefault="00825603" w:rsidP="006412BB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 w:hint="eastAsia"/>
              </w:rPr>
              <w:t>食品安全監測計畫檢核歷程紀錄</w:t>
            </w:r>
          </w:p>
        </w:tc>
      </w:tr>
      <w:tr w:rsidR="00825603" w14:paraId="597EB3E3" w14:textId="77777777" w:rsidTr="00325B4D">
        <w:tc>
          <w:tcPr>
            <w:tcW w:w="2472" w:type="dxa"/>
            <w:tcBorders>
              <w:left w:val="single" w:sz="12" w:space="0" w:color="auto"/>
            </w:tcBorders>
          </w:tcPr>
          <w:p w14:paraId="3E68E5A3" w14:textId="77777777" w:rsidR="00825603" w:rsidRPr="00825603" w:rsidRDefault="00825603" w:rsidP="006412BB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歷次檢核日期</w:t>
            </w:r>
          </w:p>
        </w:tc>
        <w:tc>
          <w:tcPr>
            <w:tcW w:w="4498" w:type="dxa"/>
            <w:gridSpan w:val="2"/>
          </w:tcPr>
          <w:p w14:paraId="593E6638" w14:textId="77777777" w:rsidR="00825603" w:rsidRPr="00825603" w:rsidRDefault="00825603" w:rsidP="006412BB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異動說明</w:t>
            </w:r>
          </w:p>
        </w:tc>
        <w:tc>
          <w:tcPr>
            <w:tcW w:w="1444" w:type="dxa"/>
            <w:tcBorders>
              <w:right w:val="single" w:sz="12" w:space="0" w:color="auto"/>
            </w:tcBorders>
          </w:tcPr>
          <w:p w14:paraId="49E46189" w14:textId="77777777" w:rsidR="00825603" w:rsidRPr="00825603" w:rsidRDefault="00825603" w:rsidP="006412BB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備註</w:t>
            </w:r>
          </w:p>
        </w:tc>
      </w:tr>
      <w:tr w:rsidR="00CC0D3A" w14:paraId="64315606" w14:textId="77777777" w:rsidTr="00325B4D">
        <w:tc>
          <w:tcPr>
            <w:tcW w:w="2472" w:type="dxa"/>
            <w:tcBorders>
              <w:left w:val="single" w:sz="12" w:space="0" w:color="auto"/>
            </w:tcBorders>
          </w:tcPr>
          <w:p w14:paraId="2C6546C6" w14:textId="77777777" w:rsidR="00CC0D3A" w:rsidRPr="00825603" w:rsidRDefault="00CC0D3A" w:rsidP="00621CC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 w:hint="eastAsia"/>
              </w:rPr>
              <w:t>1.</w:t>
            </w:r>
            <w:r w:rsidRPr="00825603">
              <w:rPr>
                <w:rFonts w:ascii="Times New Roman" w:eastAsia="標楷體" w:hAnsi="Times New Roman" w:cs="Times New Roman"/>
              </w:rPr>
              <w:t xml:space="preserve">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4458E4B5" w14:textId="77777777" w:rsidR="00CC0D3A" w:rsidRPr="00825603" w:rsidRDefault="00CC0D3A" w:rsidP="00621CC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2.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34CD2E4F" w14:textId="214AD83C" w:rsidR="00CC0D3A" w:rsidRPr="00825603" w:rsidRDefault="00CC0D3A" w:rsidP="006412BB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3.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</w:tc>
        <w:tc>
          <w:tcPr>
            <w:tcW w:w="4498" w:type="dxa"/>
            <w:gridSpan w:val="2"/>
          </w:tcPr>
          <w:p w14:paraId="3ACFEDB1" w14:textId="77777777" w:rsidR="00CC0D3A" w:rsidRPr="00825603" w:rsidRDefault="00CC0D3A" w:rsidP="00621CC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 w:hint="eastAsia"/>
              </w:rPr>
              <w:t>1.</w:t>
            </w:r>
            <w:r w:rsidRPr="00825603">
              <w:rPr>
                <w:rFonts w:ascii="Times New Roman" w:eastAsia="標楷體" w:hAnsi="Times New Roman" w:cs="Times New Roman"/>
              </w:rPr>
              <w:t xml:space="preserve">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55DE7C5C" w14:textId="77777777" w:rsidR="00CC0D3A" w:rsidRPr="00825603" w:rsidRDefault="00CC0D3A" w:rsidP="00621CC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2.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  <w:p w14:paraId="0F6CC18D" w14:textId="5355C630" w:rsidR="00CC0D3A" w:rsidRPr="00825603" w:rsidRDefault="00CC0D3A" w:rsidP="006412BB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 xml:space="preserve">3. 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(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自行填入</w:t>
            </w:r>
            <w:r w:rsidRPr="00C4153A">
              <w:rPr>
                <w:rFonts w:ascii="Times New Roman" w:eastAsia="標楷體" w:hAnsi="Times New Roman" w:cs="Times New Roman" w:hint="eastAsia"/>
                <w:color w:val="A6A6A6" w:themeColor="background1" w:themeShade="A6"/>
              </w:rPr>
              <w:t>)</w:t>
            </w:r>
          </w:p>
        </w:tc>
        <w:tc>
          <w:tcPr>
            <w:tcW w:w="1444" w:type="dxa"/>
            <w:tcBorders>
              <w:right w:val="single" w:sz="12" w:space="0" w:color="auto"/>
            </w:tcBorders>
          </w:tcPr>
          <w:p w14:paraId="5A4A01BB" w14:textId="77777777" w:rsidR="00CC0D3A" w:rsidRPr="00825603" w:rsidRDefault="00CC0D3A" w:rsidP="006412BB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825603" w14:paraId="017619B4" w14:textId="77777777" w:rsidTr="00325B4D">
        <w:tc>
          <w:tcPr>
            <w:tcW w:w="3918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53BDFE05" w14:textId="77777777" w:rsidR="00825603" w:rsidRDefault="00825603" w:rsidP="006412BB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3AC6D77D" w14:textId="77777777" w:rsidR="00825603" w:rsidRPr="00825603" w:rsidRDefault="00825603" w:rsidP="006412BB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496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7945AFCC" w14:textId="77777777" w:rsidR="00825603" w:rsidRPr="00825603" w:rsidRDefault="00825603" w:rsidP="006412BB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2AC4B3C8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5731CBA2" w14:textId="77777777" w:rsidR="004033C8" w:rsidRDefault="004033C8">
      <w:pPr>
        <w:widowControl/>
        <w:rPr>
          <w:rFonts w:ascii="Times New Roman" w:eastAsia="標楷體" w:hAnsi="Times New Roman" w:cs="Times New Roman"/>
          <w:sz w:val="28"/>
        </w:rPr>
      </w:pPr>
      <w:r>
        <w:rPr>
          <w:rFonts w:ascii="Times New Roman" w:eastAsia="標楷體" w:hAnsi="Times New Roman" w:cs="Times New Roman"/>
          <w:sz w:val="28"/>
        </w:rPr>
        <w:br w:type="page"/>
      </w:r>
    </w:p>
    <w:p w14:paraId="2C5DF23D" w14:textId="4ED76FDC" w:rsidR="004605FA" w:rsidRDefault="004605FA">
      <w:pPr>
        <w:widowControl/>
        <w:rPr>
          <w:rFonts w:ascii="Times New Roman" w:eastAsia="標楷體" w:hAnsi="Times New Roman" w:cs="Times New Roman"/>
          <w:sz w:val="28"/>
        </w:rPr>
      </w:pPr>
      <w:r>
        <w:rPr>
          <w:rFonts w:ascii="Times New Roman" w:eastAsia="標楷體" w:hAnsi="Times New Roman" w:cs="Times New Roman"/>
          <w:sz w:val="28"/>
        </w:rPr>
        <w:lastRenderedPageBreak/>
        <w:br w:type="page"/>
      </w:r>
    </w:p>
    <w:p w14:paraId="39EB35B2" w14:textId="77777777" w:rsid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0F77C14A" w14:textId="77777777" w:rsidR="004605FA" w:rsidRDefault="004605FA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003EDC46" w14:textId="77777777" w:rsidR="004605FA" w:rsidRPr="00E717F0" w:rsidRDefault="004605FA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B22CB01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70D2ABB8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5D12A130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2EBE8548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5E0BE2A3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09026BFF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CF5D4E0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DF47AE7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671BCE7A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30CD0101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43AC3F4E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4205792A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67061453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6F46ACB6" w14:textId="77777777" w:rsidR="00E717F0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</w:p>
    <w:p w14:paraId="055CA5ED" w14:textId="77777777" w:rsidR="00E717F0" w:rsidRPr="00E717F0" w:rsidRDefault="00E717F0" w:rsidP="00E717F0">
      <w:pPr>
        <w:pStyle w:val="1"/>
        <w:jc w:val="center"/>
        <w:rPr>
          <w:rFonts w:ascii="Times New Roman" w:eastAsia="標楷體" w:hAnsi="Times New Roman" w:cs="Times New Roman"/>
          <w:sz w:val="40"/>
          <w:u w:val="single"/>
        </w:rPr>
      </w:pPr>
      <w:bookmarkStart w:id="2" w:name="_Toc493694780"/>
      <w:r w:rsidRPr="00E717F0">
        <w:rPr>
          <w:rFonts w:ascii="Times New Roman" w:eastAsia="標楷體" w:hAnsi="Times New Roman" w:cs="Times New Roman"/>
          <w:sz w:val="40"/>
          <w:u w:val="single"/>
        </w:rPr>
        <w:t>附件</w:t>
      </w:r>
      <w:r w:rsidR="000450B9">
        <w:rPr>
          <w:rFonts w:ascii="Times New Roman" w:eastAsia="標楷體" w:hAnsi="Times New Roman" w:cs="Times New Roman" w:hint="eastAsia"/>
          <w:sz w:val="40"/>
          <w:u w:val="single"/>
        </w:rPr>
        <w:t>3</w:t>
      </w:r>
      <w:r w:rsidR="00DF7A6C">
        <w:rPr>
          <w:rFonts w:ascii="Times New Roman" w:eastAsia="標楷體" w:hAnsi="Times New Roman" w:cs="Times New Roman" w:hint="eastAsia"/>
          <w:sz w:val="40"/>
          <w:u w:val="single"/>
        </w:rPr>
        <w:t xml:space="preserve"> </w:t>
      </w:r>
      <w:r w:rsidR="00AC33CE">
        <w:rPr>
          <w:rFonts w:ascii="Times New Roman" w:eastAsia="標楷體" w:hAnsi="Times New Roman" w:cs="Times New Roman"/>
          <w:sz w:val="40"/>
          <w:szCs w:val="96"/>
          <w:u w:val="single"/>
        </w:rPr>
        <w:t>綜合商品零售業者</w:t>
      </w:r>
      <w:r w:rsidRPr="00E717F0">
        <w:rPr>
          <w:rFonts w:ascii="Times New Roman" w:eastAsia="標楷體" w:hAnsi="Times New Roman" w:cs="Times New Roman"/>
          <w:sz w:val="40"/>
          <w:szCs w:val="96"/>
          <w:u w:val="single"/>
        </w:rPr>
        <w:t>強制檢驗規劃書</w:t>
      </w:r>
      <w:bookmarkEnd w:id="2"/>
    </w:p>
    <w:p w14:paraId="4E56267A" w14:textId="77777777" w:rsidR="00A53152" w:rsidRPr="00E717F0" w:rsidRDefault="00E717F0" w:rsidP="00E717F0">
      <w:pPr>
        <w:widowControl/>
        <w:rPr>
          <w:rFonts w:ascii="Times New Roman" w:eastAsia="標楷體" w:hAnsi="Times New Roman" w:cs="Times New Roman"/>
          <w:sz w:val="28"/>
        </w:rPr>
      </w:pPr>
      <w:r w:rsidRPr="00E717F0">
        <w:rPr>
          <w:rFonts w:ascii="Times New Roman" w:eastAsia="標楷體" w:hAnsi="Times New Roman" w:cs="Times New Roman"/>
          <w:sz w:val="28"/>
        </w:rPr>
        <w:br w:type="page"/>
      </w:r>
    </w:p>
    <w:p w14:paraId="5A0EE4B2" w14:textId="465B8807" w:rsidR="00CA05EE" w:rsidRPr="00B71937" w:rsidRDefault="00AC33CE" w:rsidP="00CA05EE">
      <w:pPr>
        <w:jc w:val="center"/>
        <w:rPr>
          <w:rFonts w:ascii="Times New Roman" w:eastAsia="標楷體" w:hAnsi="Times New Roman" w:cs="Times New Roman"/>
          <w:b/>
          <w:sz w:val="44"/>
          <w:szCs w:val="44"/>
        </w:rPr>
      </w:pPr>
      <w:r w:rsidRPr="00B71937">
        <w:rPr>
          <w:rFonts w:ascii="Times New Roman" w:eastAsia="標楷體" w:hAnsi="Times New Roman" w:cs="Times New Roman"/>
          <w:b/>
          <w:sz w:val="44"/>
          <w:szCs w:val="44"/>
        </w:rPr>
        <w:lastRenderedPageBreak/>
        <w:t>綜合商品零售業者</w:t>
      </w:r>
      <w:r w:rsidR="00CA05EE" w:rsidRPr="00B71937">
        <w:rPr>
          <w:rFonts w:ascii="Times New Roman" w:eastAsia="標楷體" w:hAnsi="Times New Roman" w:cs="Times New Roman"/>
          <w:b/>
          <w:sz w:val="44"/>
          <w:szCs w:val="44"/>
        </w:rPr>
        <w:t>強制檢驗規劃書</w:t>
      </w:r>
    </w:p>
    <w:p w14:paraId="08685A5B" w14:textId="407E3D73" w:rsidR="00CA05EE" w:rsidRPr="00E717F0" w:rsidRDefault="0025721B" w:rsidP="00CA05EE">
      <w:pPr>
        <w:jc w:val="center"/>
        <w:rPr>
          <w:rFonts w:ascii="Times New Roman" w:eastAsia="標楷體" w:hAnsi="Times New Roman" w:cs="Times New Roman"/>
          <w:b/>
          <w:sz w:val="40"/>
          <w:szCs w:val="96"/>
        </w:rPr>
      </w:pPr>
      <w:r w:rsidRPr="0084770F">
        <w:rPr>
          <w:rFonts w:ascii="Times New Roman" w:eastAsia="標楷體" w:hAnsi="Times New Roman" w:cs="Times New Roman"/>
          <w:noProof/>
          <w:sz w:val="22"/>
        </w:rPr>
        <w:drawing>
          <wp:anchor distT="0" distB="0" distL="0" distR="0" simplePos="0" relativeHeight="251783168" behindDoc="0" locked="0" layoutInCell="1" allowOverlap="1" wp14:anchorId="31A07C70" wp14:editId="46083480">
            <wp:simplePos x="0" y="0"/>
            <wp:positionH relativeFrom="margin">
              <wp:posOffset>4561840</wp:posOffset>
            </wp:positionH>
            <wp:positionV relativeFrom="paragraph">
              <wp:posOffset>-1905</wp:posOffset>
            </wp:positionV>
            <wp:extent cx="803275" cy="574040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33C8" w:rsidRPr="00B71937">
        <w:rPr>
          <w:rFonts w:ascii="Times New Roman" w:eastAsia="標楷體" w:hAnsi="Times New Roman" w:cs="Times New Roman"/>
          <w:b/>
          <w:sz w:val="44"/>
          <w:szCs w:val="44"/>
        </w:rPr>
        <w:t>參考</w:t>
      </w:r>
      <w:r w:rsidR="00CA05EE" w:rsidRPr="00B71937">
        <w:rPr>
          <w:rFonts w:ascii="Times New Roman" w:eastAsia="標楷體" w:hAnsi="Times New Roman" w:cs="Times New Roman"/>
          <w:b/>
          <w:sz w:val="44"/>
          <w:szCs w:val="44"/>
        </w:rPr>
        <w:t>範本</w:t>
      </w:r>
      <w:r w:rsidR="00BC7A0A">
        <w:rPr>
          <w:rStyle w:val="af8"/>
          <w:rFonts w:ascii="Times New Roman" w:eastAsia="標楷體" w:hAnsi="Times New Roman" w:cs="Times New Roman"/>
          <w:b/>
          <w:sz w:val="44"/>
          <w:szCs w:val="44"/>
        </w:rPr>
        <w:footnoteReference w:id="13"/>
      </w:r>
    </w:p>
    <w:p w14:paraId="265F18CC" w14:textId="77777777" w:rsidR="00CA05EE" w:rsidRPr="00E717F0" w:rsidRDefault="00CA05EE" w:rsidP="00E12BCE">
      <w:pPr>
        <w:ind w:rightChars="-260" w:right="-624"/>
        <w:rPr>
          <w:rFonts w:ascii="Times New Roman" w:eastAsia="標楷體" w:hAnsi="Times New Roman" w:cs="Times New Roman"/>
          <w:b/>
          <w:sz w:val="28"/>
          <w:szCs w:val="24"/>
        </w:rPr>
      </w:pPr>
    </w:p>
    <w:tbl>
      <w:tblPr>
        <w:tblStyle w:val="a8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68"/>
        <w:gridCol w:w="2278"/>
        <w:gridCol w:w="1691"/>
        <w:gridCol w:w="2177"/>
      </w:tblGrid>
      <w:tr w:rsidR="00B71937" w:rsidRPr="00B71937" w14:paraId="22682E89" w14:textId="77777777" w:rsidTr="0025721B">
        <w:trPr>
          <w:trHeight w:val="62"/>
        </w:trPr>
        <w:tc>
          <w:tcPr>
            <w:tcW w:w="2268" w:type="dxa"/>
            <w:vAlign w:val="center"/>
          </w:tcPr>
          <w:p w14:paraId="29470561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71937">
              <w:rPr>
                <w:rFonts w:ascii="Times New Roman" w:eastAsia="標楷體" w:hAnsi="Times New Roman" w:cs="Times New Roman"/>
                <w:szCs w:val="24"/>
              </w:rPr>
              <w:t>公司名稱</w:t>
            </w:r>
          </w:p>
        </w:tc>
        <w:tc>
          <w:tcPr>
            <w:tcW w:w="2278" w:type="dxa"/>
            <w:vAlign w:val="center"/>
          </w:tcPr>
          <w:p w14:paraId="24A627B7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1" w:type="dxa"/>
            <w:vAlign w:val="center"/>
          </w:tcPr>
          <w:p w14:paraId="154E6A47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71937">
              <w:rPr>
                <w:rFonts w:ascii="Times New Roman" w:eastAsia="標楷體" w:hAnsi="Times New Roman" w:cs="Times New Roman"/>
                <w:szCs w:val="24"/>
              </w:rPr>
              <w:t>公司統一編號</w:t>
            </w:r>
          </w:p>
        </w:tc>
        <w:tc>
          <w:tcPr>
            <w:tcW w:w="2177" w:type="dxa"/>
            <w:vAlign w:val="center"/>
          </w:tcPr>
          <w:p w14:paraId="7C4FF49D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71937" w:rsidRPr="00B71937" w14:paraId="10371FBC" w14:textId="77777777" w:rsidTr="0025721B">
        <w:trPr>
          <w:trHeight w:val="70"/>
        </w:trPr>
        <w:tc>
          <w:tcPr>
            <w:tcW w:w="2268" w:type="dxa"/>
            <w:vAlign w:val="center"/>
          </w:tcPr>
          <w:p w14:paraId="11CE0F38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71937">
              <w:rPr>
                <w:rFonts w:ascii="Times New Roman" w:eastAsia="標楷體" w:hAnsi="Times New Roman" w:cs="Times New Roman"/>
                <w:szCs w:val="24"/>
              </w:rPr>
              <w:t>食品業者登錄字號</w:t>
            </w:r>
          </w:p>
        </w:tc>
        <w:tc>
          <w:tcPr>
            <w:tcW w:w="2278" w:type="dxa"/>
            <w:vAlign w:val="center"/>
          </w:tcPr>
          <w:p w14:paraId="292A9BD4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1" w:type="dxa"/>
            <w:vAlign w:val="center"/>
          </w:tcPr>
          <w:p w14:paraId="62A8EE9A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71937">
              <w:rPr>
                <w:rFonts w:ascii="Times New Roman" w:eastAsia="標楷體" w:hAnsi="Times New Roman" w:cs="Times New Roman"/>
                <w:szCs w:val="24"/>
              </w:rPr>
              <w:t>負責人</w:t>
            </w:r>
          </w:p>
        </w:tc>
        <w:tc>
          <w:tcPr>
            <w:tcW w:w="2177" w:type="dxa"/>
            <w:vAlign w:val="center"/>
          </w:tcPr>
          <w:p w14:paraId="05D67AF1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71937" w:rsidRPr="00B71937" w14:paraId="5C4599D0" w14:textId="77777777" w:rsidTr="0025721B">
        <w:trPr>
          <w:trHeight w:val="311"/>
        </w:trPr>
        <w:tc>
          <w:tcPr>
            <w:tcW w:w="2268" w:type="dxa"/>
            <w:vAlign w:val="center"/>
          </w:tcPr>
          <w:p w14:paraId="2DC91AE8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71937">
              <w:rPr>
                <w:rFonts w:ascii="Times New Roman" w:eastAsia="標楷體" w:hAnsi="Times New Roman" w:cs="Times New Roman"/>
                <w:szCs w:val="24"/>
              </w:rPr>
              <w:t>總公司登記地址</w:t>
            </w:r>
          </w:p>
        </w:tc>
        <w:tc>
          <w:tcPr>
            <w:tcW w:w="6146" w:type="dxa"/>
            <w:gridSpan w:val="3"/>
            <w:vAlign w:val="center"/>
          </w:tcPr>
          <w:p w14:paraId="171A052F" w14:textId="77777777" w:rsidR="00B71937" w:rsidRPr="00B71937" w:rsidRDefault="00B71937" w:rsidP="00B71937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01007" w:rsidRPr="00B71937" w14:paraId="6E193D1B" w14:textId="77777777" w:rsidTr="0025721B">
        <w:trPr>
          <w:trHeight w:val="589"/>
        </w:trPr>
        <w:tc>
          <w:tcPr>
            <w:tcW w:w="2268" w:type="dxa"/>
            <w:vAlign w:val="center"/>
          </w:tcPr>
          <w:p w14:paraId="752AB42D" w14:textId="77777777" w:rsidR="00701007" w:rsidRPr="00B71937" w:rsidRDefault="00701007" w:rsidP="00B7193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71937">
              <w:rPr>
                <w:rFonts w:ascii="Times New Roman" w:eastAsia="標楷體" w:hAnsi="Times New Roman" w:cs="Times New Roman"/>
                <w:szCs w:val="24"/>
              </w:rPr>
              <w:t>管理衛生人員</w:t>
            </w:r>
          </w:p>
        </w:tc>
        <w:tc>
          <w:tcPr>
            <w:tcW w:w="6146" w:type="dxa"/>
            <w:gridSpan w:val="3"/>
            <w:vAlign w:val="center"/>
          </w:tcPr>
          <w:p w14:paraId="024F069B" w14:textId="122F6CE1" w:rsidR="00701007" w:rsidRPr="00B71937" w:rsidRDefault="00701007" w:rsidP="00B71937">
            <w:pPr>
              <w:pStyle w:val="TableParagraph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姓名︰</w:t>
            </w:r>
            <w:r w:rsidR="00B71937"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  </w:t>
            </w:r>
            <w:r w:rsid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   </w:t>
            </w:r>
            <w:r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核備函字號</w:t>
            </w:r>
            <w:r w:rsidRPr="00B71937"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(</w:t>
            </w:r>
            <w:r w:rsidRPr="00B71937"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如為衛生管理人員</w:t>
            </w:r>
            <w:r w:rsidRPr="00B71937"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)</w:t>
            </w:r>
            <w:r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︰</w:t>
            </w:r>
          </w:p>
          <w:p w14:paraId="2CBD1D49" w14:textId="77777777" w:rsidR="00701007" w:rsidRPr="00B71937" w:rsidRDefault="00701007" w:rsidP="00B71937">
            <w:pPr>
              <w:pStyle w:val="TableParagraph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畢業學校</w:t>
            </w:r>
            <w:r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/</w:t>
            </w:r>
            <w:r w:rsidRPr="00B71937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科系︰</w:t>
            </w:r>
          </w:p>
        </w:tc>
      </w:tr>
    </w:tbl>
    <w:p w14:paraId="0BA78AE2" w14:textId="77777777" w:rsidR="00EB603B" w:rsidRDefault="00EB603B"/>
    <w:tbl>
      <w:tblPr>
        <w:tblStyle w:val="a8"/>
        <w:tblpPr w:leftFromText="180" w:rightFromText="180" w:vertAnchor="text" w:horzAnchor="margin" w:tblpX="108" w:tblpY="36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5721B" w:rsidRPr="00025747" w14:paraId="10F0374B" w14:textId="77777777" w:rsidTr="000701F9">
        <w:trPr>
          <w:trHeight w:val="7964"/>
        </w:trPr>
        <w:tc>
          <w:tcPr>
            <w:tcW w:w="10173" w:type="dxa"/>
          </w:tcPr>
          <w:p w14:paraId="13431E5B" w14:textId="3B3C74D0" w:rsidR="0025721B" w:rsidRDefault="000701F9" w:rsidP="000701F9">
            <w:pPr>
              <w:rPr>
                <w:rFonts w:ascii="標楷體" w:eastAsia="標楷體" w:hAnsi="標楷體"/>
                <w:sz w:val="36"/>
              </w:rPr>
            </w:pPr>
            <w:r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44640" behindDoc="0" locked="0" layoutInCell="1" allowOverlap="1" wp14:anchorId="7AC633DE" wp14:editId="0493B809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2710180</wp:posOffset>
                      </wp:positionV>
                      <wp:extent cx="1428750" cy="1285875"/>
                      <wp:effectExtent l="0" t="0" r="0" b="0"/>
                      <wp:wrapNone/>
                      <wp:docPr id="28" name="文字方塊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0" cy="1285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45193A" w14:textId="77777777" w:rsidR="000701F9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示例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表單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︰</w:t>
                                  </w:r>
                                </w:p>
                                <w:p w14:paraId="1197EA8B" w14:textId="0C0D8C5F" w:rsidR="000701F9" w:rsidRPr="0025721B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(金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針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0933B81B" w14:textId="77777777" w:rsidR="000701F9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NSR-展開-0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5FE5C2F9" w14:textId="202AA12D" w:rsidR="000701F9" w:rsidRPr="0025721B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(蜜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餞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6AA7DAA0" w14:textId="59ACCD80" w:rsidR="000701F9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NSR-展開-0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C75C2DF" w14:textId="319CF051" w:rsidR="000701F9" w:rsidRPr="0025721B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r w:rsidRPr="0025721B">
                                    <w:rPr>
                                      <w:rFonts w:ascii="Times New Roman" w:eastAsia="標楷體" w:hAnsi="Times New Roman" w:cs="Times New Roman"/>
                                      <w:sz w:val="20"/>
                                      <w:szCs w:val="20"/>
                                    </w:rPr>
                                    <w:t>現場調理即食食品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496B6BF0" w14:textId="51A2EDA9" w:rsidR="000701F9" w:rsidRPr="0025721B" w:rsidRDefault="000701F9" w:rsidP="0025721B">
                                  <w:pPr>
                                    <w:ind w:left="1062" w:hangingChars="531" w:hanging="1062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NSR-展開-0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8" o:spid="_x0000_s1030" type="#_x0000_t202" style="position:absolute;margin-left:2.9pt;margin-top:213.4pt;width:112.5pt;height:101.25pt;z-index:252144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" filled="f" stroked="f">
                      <v:textbox>
                        <w:txbxContent>
                          <w:p w14:paraId="7245193A" w14:textId="77777777" w:rsidR="000701F9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示例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表單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︰</w:t>
                            </w:r>
                            <w:proofErr w:type="gramEnd"/>
                          </w:p>
                          <w:p w14:paraId="1197EA8B" w14:textId="0C0D8C5F" w:rsidR="000701F9" w:rsidRPr="0025721B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(金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針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0933B81B" w14:textId="77777777" w:rsidR="000701F9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NSR-展開-0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5FE5C2F9" w14:textId="202AA12D" w:rsidR="000701F9" w:rsidRPr="0025721B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(蜜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餞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AA7DAA0" w14:textId="59ACCD80" w:rsidR="000701F9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NSR-展開-0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C75C2DF" w14:textId="319CF051" w:rsidR="000701F9" w:rsidRPr="0025721B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Pr="0025721B">
                              <w:rPr>
                                <w:rFonts w:ascii="Times New Roman" w:eastAsia="標楷體" w:hAnsi="Times New Roman" w:cs="Times New Roman"/>
                                <w:sz w:val="20"/>
                                <w:szCs w:val="20"/>
                              </w:rPr>
                              <w:t>現場調理即</w:t>
                            </w:r>
                            <w:proofErr w:type="gramStart"/>
                            <w:r w:rsidRPr="0025721B">
                              <w:rPr>
                                <w:rFonts w:ascii="Times New Roman" w:eastAsia="標楷體" w:hAnsi="Times New Roman" w:cs="Times New Roman"/>
                                <w:sz w:val="20"/>
                                <w:szCs w:val="20"/>
                              </w:rPr>
                              <w:t>食</w:t>
                            </w:r>
                            <w:proofErr w:type="gramEnd"/>
                            <w:r w:rsidRPr="0025721B">
                              <w:rPr>
                                <w:rFonts w:ascii="Times New Roman" w:eastAsia="標楷體" w:hAnsi="Times New Roman" w:cs="Times New Roman"/>
                                <w:sz w:val="20"/>
                                <w:szCs w:val="20"/>
                              </w:rPr>
                              <w:t>食品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96B6BF0" w14:textId="51A2EDA9" w:rsidR="000701F9" w:rsidRPr="0025721B" w:rsidRDefault="000701F9" w:rsidP="0025721B">
                            <w:pPr>
                              <w:ind w:left="1062" w:hangingChars="531" w:hanging="1062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NSR-展開-0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48736" behindDoc="0" locked="0" layoutInCell="1" allowOverlap="1" wp14:anchorId="37DC0794" wp14:editId="4FF78286">
                      <wp:simplePos x="0" y="0"/>
                      <wp:positionH relativeFrom="column">
                        <wp:posOffset>4020820</wp:posOffset>
                      </wp:positionH>
                      <wp:positionV relativeFrom="paragraph">
                        <wp:posOffset>3188970</wp:posOffset>
                      </wp:positionV>
                      <wp:extent cx="1390650" cy="892810"/>
                      <wp:effectExtent l="0" t="0" r="0" b="2540"/>
                      <wp:wrapNone/>
                      <wp:docPr id="32" name="文字方塊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8928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8F51A1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示例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表單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︰</w:t>
                                  </w:r>
                                </w:p>
                                <w:p w14:paraId="1087B6D1" w14:textId="573B4F93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(金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針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4D436666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NSR-評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估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-01</w:t>
                                  </w:r>
                                </w:p>
                                <w:p w14:paraId="417D2CFE" w14:textId="5D3C927C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(現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場調理即食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食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品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344655C0" w14:textId="6A3F9EE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NSR-評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估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-05</w:t>
                                  </w:r>
                                </w:p>
                                <w:p w14:paraId="2FEC683A" w14:textId="77777777" w:rsidR="000701F9" w:rsidRPr="0025721B" w:rsidRDefault="000701F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2" o:spid="_x0000_s1031" type="#_x0000_t202" style="position:absolute;margin-left:316.6pt;margin-top:251.1pt;width:109.5pt;height:70.3pt;z-index:252148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" filled="f" stroked="f">
                      <v:textbox>
                        <w:txbxContent>
                          <w:p w14:paraId="2A8F51A1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示例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表單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︰</w:t>
                            </w:r>
                            <w:proofErr w:type="gramEnd"/>
                          </w:p>
                          <w:p w14:paraId="1087B6D1" w14:textId="573B4F93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(金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針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D436666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NSR-評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估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-01</w:t>
                            </w:r>
                          </w:p>
                          <w:p w14:paraId="417D2CFE" w14:textId="5D3C927C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(現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場調理即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食</w:t>
                            </w:r>
                            <w:proofErr w:type="gramEnd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食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品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44655C0" w14:textId="6A3F9EE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NSR-評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估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-05</w:t>
                            </w:r>
                          </w:p>
                          <w:p w14:paraId="2FEC683A" w14:textId="77777777" w:rsidR="000701F9" w:rsidRPr="0025721B" w:rsidRDefault="000701F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45664" behindDoc="0" locked="0" layoutInCell="1" allowOverlap="1" wp14:anchorId="6851F8A6" wp14:editId="220EC05F">
                      <wp:simplePos x="0" y="0"/>
                      <wp:positionH relativeFrom="column">
                        <wp:posOffset>4446905</wp:posOffset>
                      </wp:positionH>
                      <wp:positionV relativeFrom="paragraph">
                        <wp:posOffset>205105</wp:posOffset>
                      </wp:positionV>
                      <wp:extent cx="904875" cy="488315"/>
                      <wp:effectExtent l="0" t="0" r="0" b="0"/>
                      <wp:wrapNone/>
                      <wp:docPr id="29" name="文字方塊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4883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45BFC5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示例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表單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︰</w:t>
                                  </w:r>
                                </w:p>
                                <w:p w14:paraId="2EDAB1E3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NSR-總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-01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9" o:spid="_x0000_s1032" type="#_x0000_t202" style="position:absolute;margin-left:350.15pt;margin-top:16.15pt;width:71.25pt;height:38.45pt;z-index:252145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" filled="f" stroked="f">
                      <v:textbox>
                        <w:txbxContent>
                          <w:p w14:paraId="2045BFC5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示例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表單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︰</w:t>
                            </w:r>
                            <w:proofErr w:type="gramEnd"/>
                          </w:p>
                          <w:p w14:paraId="2EDAB1E3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NSR-總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46688" behindDoc="0" locked="0" layoutInCell="1" allowOverlap="1" wp14:anchorId="4AE6524B" wp14:editId="218366D8">
                      <wp:simplePos x="0" y="0"/>
                      <wp:positionH relativeFrom="column">
                        <wp:posOffset>4446905</wp:posOffset>
                      </wp:positionH>
                      <wp:positionV relativeFrom="paragraph">
                        <wp:posOffset>1189355</wp:posOffset>
                      </wp:positionV>
                      <wp:extent cx="952500" cy="495300"/>
                      <wp:effectExtent l="0" t="0" r="0" b="0"/>
                      <wp:wrapNone/>
                      <wp:docPr id="30" name="文字方塊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4953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C42F8C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示例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表單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︰</w:t>
                                  </w:r>
                                </w:p>
                                <w:p w14:paraId="154C4834" w14:textId="63B3CC29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NSR-分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析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-01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0" o:spid="_x0000_s1033" type="#_x0000_t202" style="position:absolute;margin-left:350.15pt;margin-top:93.65pt;width:75pt;height:39pt;z-index:252146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" filled="f" stroked="f">
                      <v:textbox>
                        <w:txbxContent>
                          <w:p w14:paraId="5FC42F8C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示例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表單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︰</w:t>
                            </w:r>
                            <w:proofErr w:type="gramEnd"/>
                          </w:p>
                          <w:p w14:paraId="154C4834" w14:textId="63B3CC29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NSR-分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析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47712" behindDoc="0" locked="0" layoutInCell="1" allowOverlap="1" wp14:anchorId="7E2F7808" wp14:editId="589525F8">
                      <wp:simplePos x="0" y="0"/>
                      <wp:positionH relativeFrom="column">
                        <wp:posOffset>4494530</wp:posOffset>
                      </wp:positionH>
                      <wp:positionV relativeFrom="paragraph">
                        <wp:posOffset>2291080</wp:posOffset>
                      </wp:positionV>
                      <wp:extent cx="904875" cy="409575"/>
                      <wp:effectExtent l="0" t="0" r="0" b="0"/>
                      <wp:wrapNone/>
                      <wp:docPr id="31" name="文字方塊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FB483C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示例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表單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︰</w:t>
                                  </w:r>
                                </w:p>
                                <w:p w14:paraId="6B0F124A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NSR-危害-01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1" o:spid="_x0000_s1034" type="#_x0000_t202" style="position:absolute;margin-left:353.9pt;margin-top:180.4pt;width:71.25pt;height:32.25pt;z-index:252147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" filled="f" stroked="f">
                      <v:textbox>
                        <w:txbxContent>
                          <w:p w14:paraId="48FB483C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示例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表單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︰</w:t>
                            </w:r>
                            <w:proofErr w:type="gramEnd"/>
                          </w:p>
                          <w:p w14:paraId="6B0F124A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NSR-危害-01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50784" behindDoc="0" locked="0" layoutInCell="1" allowOverlap="1" wp14:anchorId="300213EA" wp14:editId="581B2D48">
                      <wp:simplePos x="0" y="0"/>
                      <wp:positionH relativeFrom="column">
                        <wp:posOffset>3778885</wp:posOffset>
                      </wp:positionH>
                      <wp:positionV relativeFrom="paragraph">
                        <wp:posOffset>4173855</wp:posOffset>
                      </wp:positionV>
                      <wp:extent cx="1658620" cy="942975"/>
                      <wp:effectExtent l="0" t="0" r="0" b="0"/>
                      <wp:wrapNone/>
                      <wp:docPr id="34" name="文字方塊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8620" cy="9429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547EA5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示例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表單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︰</w:t>
                                  </w:r>
                                </w:p>
                                <w:p w14:paraId="6706B3B5" w14:textId="77777777" w:rsidR="000701F9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(金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針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098B35E5" w14:textId="07291F05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NSR-輪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替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-01</w:t>
                                  </w:r>
                                </w:p>
                                <w:p w14:paraId="3AE82951" w14:textId="7785E748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(現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場調理即食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食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品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43FE9147" w14:textId="3B4BC9F1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NSR-輪</w:t>
                                  </w:r>
                                  <w:r w:rsidRPr="0025721B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替</w:t>
                                  </w:r>
                                  <w:r w:rsidRPr="0025721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-05</w:t>
                                  </w:r>
                                </w:p>
                                <w:p w14:paraId="18182B62" w14:textId="77777777" w:rsidR="000701F9" w:rsidRPr="0025721B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4" o:spid="_x0000_s1035" type="#_x0000_t202" style="position:absolute;margin-left:297.55pt;margin-top:328.65pt;width:130.6pt;height:74.25pt;z-index:252150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" filled="f" stroked="f">
                      <v:textbox>
                        <w:txbxContent>
                          <w:p w14:paraId="09547EA5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示例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表單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︰</w:t>
                            </w:r>
                            <w:proofErr w:type="gramEnd"/>
                          </w:p>
                          <w:p w14:paraId="6706B3B5" w14:textId="77777777" w:rsidR="000701F9" w:rsidRDefault="000701F9" w:rsidP="0025721B">
                            <w:pPr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(金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針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098B35E5" w14:textId="07291F05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NSR-輪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替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-01</w:t>
                            </w:r>
                          </w:p>
                          <w:p w14:paraId="3AE82951" w14:textId="7785E748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(現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場調理即</w:t>
                            </w:r>
                            <w:proofErr w:type="gramStart"/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食</w:t>
                            </w:r>
                            <w:proofErr w:type="gramEnd"/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食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品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3FE9147" w14:textId="3B4BC9F1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NSR-輪</w:t>
                            </w:r>
                            <w:r w:rsidRPr="0025721B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替</w:t>
                            </w:r>
                            <w:r w:rsidRPr="0025721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-05</w:t>
                            </w:r>
                          </w:p>
                          <w:p w14:paraId="18182B62" w14:textId="77777777" w:rsidR="000701F9" w:rsidRPr="0025721B" w:rsidRDefault="000701F9" w:rsidP="0025721B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38496" behindDoc="0" locked="0" layoutInCell="1" allowOverlap="1" wp14:anchorId="2F026171" wp14:editId="46D4FC2D">
                      <wp:simplePos x="0" y="0"/>
                      <wp:positionH relativeFrom="column">
                        <wp:posOffset>104140</wp:posOffset>
                      </wp:positionH>
                      <wp:positionV relativeFrom="page">
                        <wp:posOffset>4286250</wp:posOffset>
                      </wp:positionV>
                      <wp:extent cx="3657600" cy="701675"/>
                      <wp:effectExtent l="0" t="0" r="19050" b="22225"/>
                      <wp:wrapNone/>
                      <wp:docPr id="18" name="文字方塊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0" cy="701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3DA1AF" w14:textId="77777777" w:rsidR="000701F9" w:rsidRPr="00742787" w:rsidRDefault="000701F9" w:rsidP="0025721B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</w:rPr>
                                    <w:t>監測項目、頻率規劃及週期性輪替計畫</w:t>
                                  </w:r>
                                </w:p>
                                <w:p w14:paraId="237099B5" w14:textId="77777777" w:rsidR="000701F9" w:rsidRPr="00742787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綜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整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細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項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展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開清單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之「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品項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」與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「區別因子」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、危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害分析與風險評估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，完成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具合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理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性說明之輪替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檢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驗計畫。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8" o:spid="_x0000_s1036" type="#_x0000_t202" style="position:absolute;margin-left:8.2pt;margin-top:337.5pt;width:4in;height:55.25pt;z-index:252138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">
                      <v:textbox>
                        <w:txbxContent>
                          <w:p w14:paraId="3C3DA1AF" w14:textId="77777777" w:rsidR="000701F9" w:rsidRPr="00742787" w:rsidRDefault="000701F9" w:rsidP="002572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監測項目、頻率規劃及</w:t>
                            </w:r>
                            <w:proofErr w:type="gramStart"/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週期性輪替</w:t>
                            </w:r>
                            <w:proofErr w:type="gramEnd"/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計畫</w:t>
                            </w:r>
                          </w:p>
                          <w:p w14:paraId="237099B5" w14:textId="77777777" w:rsidR="000701F9" w:rsidRPr="00742787" w:rsidRDefault="000701F9" w:rsidP="0025721B">
                            <w:pPr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proofErr w:type="gramStart"/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綜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整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細</w:t>
                            </w:r>
                            <w:proofErr w:type="gramEnd"/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項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展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開清單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之「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品項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」與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「區別因子」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、危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害分析與風險評估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，完成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具合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理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性說明之輪替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檢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驗計畫。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204AB115" wp14:editId="195A19AB">
                      <wp:simplePos x="0" y="0"/>
                      <wp:positionH relativeFrom="column">
                        <wp:posOffset>1236980</wp:posOffset>
                      </wp:positionH>
                      <wp:positionV relativeFrom="paragraph">
                        <wp:posOffset>2700655</wp:posOffset>
                      </wp:positionV>
                      <wp:extent cx="285750" cy="1581150"/>
                      <wp:effectExtent l="0" t="0" r="95250" b="57150"/>
                      <wp:wrapNone/>
                      <wp:docPr id="26" name="直線單箭頭接點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85750" cy="158115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單箭頭接點 26" o:spid="_x0000_s1026" type="#_x0000_t32" style="position:absolute;margin-left:97.4pt;margin-top:212.65pt;width:22.5pt;height:124.5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" strokecolor="black [3213]" strokeweight="1pt">
                      <v:stroke endarrow="block" endarrowwidth="wide" endarrowlength="long"/>
                      <o:lock v:ext="edit" shapetype="f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34400" behindDoc="0" locked="0" layoutInCell="1" allowOverlap="1" wp14:anchorId="75EA7134" wp14:editId="6F973D45">
                      <wp:simplePos x="0" y="0"/>
                      <wp:positionH relativeFrom="column">
                        <wp:posOffset>227330</wp:posOffset>
                      </wp:positionH>
                      <wp:positionV relativeFrom="page">
                        <wp:posOffset>1062355</wp:posOffset>
                      </wp:positionV>
                      <wp:extent cx="1543050" cy="1638300"/>
                      <wp:effectExtent l="0" t="0" r="19050" b="19050"/>
                      <wp:wrapNone/>
                      <wp:docPr id="39" name="文字方塊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3050" cy="1638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51434D" w14:textId="77777777" w:rsidR="000701F9" w:rsidRPr="00742787" w:rsidRDefault="000701F9" w:rsidP="0025721B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  <w:t>細項展開清單</w:t>
                                  </w:r>
                                </w:p>
                                <w:p w14:paraId="258F8132" w14:textId="77777777" w:rsidR="000701F9" w:rsidRPr="00742787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展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開各項目之品項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(可依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產業特性，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僅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展開至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自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訂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類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別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)，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並分析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各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品項間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可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供考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量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之區別因子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，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以作為輪替計畫說明之參考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9" o:spid="_x0000_s1037" type="#_x0000_t202" style="position:absolute;margin-left:17.9pt;margin-top:83.65pt;width:121.5pt;height:129pt;z-index:252134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">
                      <v:textbox>
                        <w:txbxContent>
                          <w:p w14:paraId="0151434D" w14:textId="77777777" w:rsidR="000701F9" w:rsidRPr="00742787" w:rsidRDefault="000701F9" w:rsidP="002572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2787"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  <w:t>細項展開清單</w:t>
                            </w:r>
                          </w:p>
                          <w:p w14:paraId="258F8132" w14:textId="77777777" w:rsidR="000701F9" w:rsidRPr="00742787" w:rsidRDefault="000701F9" w:rsidP="0025721B">
                            <w:pPr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展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開各項目之品項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(可依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產業特性，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僅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展開至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自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訂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類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別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)，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並分析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各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品</w:t>
                            </w:r>
                            <w:proofErr w:type="gramStart"/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項間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可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供</w:t>
                            </w:r>
                            <w:proofErr w:type="gramEnd"/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考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量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之區別因子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，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以作為輪替計畫說明之參考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6A85EE7E" wp14:editId="2803F7DE">
                      <wp:simplePos x="0" y="0"/>
                      <wp:positionH relativeFrom="column">
                        <wp:posOffset>3075305</wp:posOffset>
                      </wp:positionH>
                      <wp:positionV relativeFrom="paragraph">
                        <wp:posOffset>4091305</wp:posOffset>
                      </wp:positionV>
                      <wp:extent cx="352425" cy="219075"/>
                      <wp:effectExtent l="38100" t="0" r="28575" b="47625"/>
                      <wp:wrapNone/>
                      <wp:docPr id="27" name="直線單箭頭接點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352425" cy="21907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線單箭頭接點 27" o:spid="_x0000_s1026" type="#_x0000_t32" style="position:absolute;margin-left:242.15pt;margin-top:322.15pt;width:27.75pt;height:17.25pt;flip:x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" strokecolor="black [3213]" strokeweight="1pt">
                      <v:stroke endarrow="block" endarrowwidth="wide" endarrowlength="long"/>
                      <o:lock v:ext="edit" shapetype="f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149760" behindDoc="0" locked="0" layoutInCell="1" allowOverlap="1" wp14:anchorId="44368415" wp14:editId="200DBE21">
                      <wp:simplePos x="0" y="0"/>
                      <wp:positionH relativeFrom="column">
                        <wp:posOffset>3894455</wp:posOffset>
                      </wp:positionH>
                      <wp:positionV relativeFrom="paragraph">
                        <wp:posOffset>2853055</wp:posOffset>
                      </wp:positionV>
                      <wp:extent cx="111125" cy="333375"/>
                      <wp:effectExtent l="76200" t="38100" r="79375" b="66675"/>
                      <wp:wrapNone/>
                      <wp:docPr id="33" name="直線單箭頭接點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111125" cy="33337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lg"/>
                              </a:ln>
                              <a:scene3d>
                                <a:camera prst="orthographicFront">
                                  <a:rot lat="0" lon="0" rev="21299999"/>
                                </a:camera>
                                <a:lightRig rig="threePt" dir="t"/>
                              </a:scene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線單箭頭接點 33" o:spid="_x0000_s1026" type="#_x0000_t32" style="position:absolute;margin-left:306.65pt;margin-top:224.65pt;width:8.75pt;height:26.25pt;flip:x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" strokecolor="black [3213]" strokeweight="1pt">
                      <v:stroke endarrow="block" endarrowwidth="wide" endarrowlength="long"/>
                      <o:lock v:ext="edit" shapetype="f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37472" behindDoc="0" locked="0" layoutInCell="1" allowOverlap="1" wp14:anchorId="676E6D0E" wp14:editId="1A4F4F44">
                      <wp:simplePos x="0" y="0"/>
                      <wp:positionH relativeFrom="column">
                        <wp:posOffset>2263140</wp:posOffset>
                      </wp:positionH>
                      <wp:positionV relativeFrom="page">
                        <wp:posOffset>3176905</wp:posOffset>
                      </wp:positionV>
                      <wp:extent cx="1755140" cy="914400"/>
                      <wp:effectExtent l="0" t="0" r="16510" b="19050"/>
                      <wp:wrapNone/>
                      <wp:docPr id="17" name="文字方塊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5514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C57425" w14:textId="77777777" w:rsidR="000701F9" w:rsidRPr="00742787" w:rsidRDefault="000701F9" w:rsidP="0025721B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</w:rPr>
                                    <w:t>風險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  <w:t>評估表</w:t>
                                  </w:r>
                                </w:p>
                                <w:p w14:paraId="7F057C8A" w14:textId="77777777" w:rsidR="000701F9" w:rsidRPr="00742787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針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對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清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列之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危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害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及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各評估項目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，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評等並掌握高風險項目及分別之監控機制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7" o:spid="_x0000_s1038" type="#_x0000_t202" style="position:absolute;margin-left:178.2pt;margin-top:250.15pt;width:138.2pt;height:1in;z-index:252137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">
                      <v:textbox>
                        <w:txbxContent>
                          <w:p w14:paraId="31C57425" w14:textId="77777777" w:rsidR="000701F9" w:rsidRPr="00742787" w:rsidRDefault="000701F9" w:rsidP="002572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風險</w:t>
                            </w:r>
                            <w:r w:rsidRPr="00742787"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  <w:t>評估表</w:t>
                            </w:r>
                          </w:p>
                          <w:p w14:paraId="7F057C8A" w14:textId="77777777" w:rsidR="000701F9" w:rsidRPr="00742787" w:rsidRDefault="000701F9" w:rsidP="0025721B">
                            <w:pPr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proofErr w:type="gramStart"/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針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對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清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列之</w:t>
                            </w:r>
                            <w:proofErr w:type="gramEnd"/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危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害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及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各評估項目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，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評等並掌握高風險項目及分別之監控機制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140544" behindDoc="0" locked="0" layoutInCell="1" allowOverlap="1" wp14:anchorId="593241C8" wp14:editId="524073E0">
                      <wp:simplePos x="0" y="0"/>
                      <wp:positionH relativeFrom="column">
                        <wp:posOffset>3423920</wp:posOffset>
                      </wp:positionH>
                      <wp:positionV relativeFrom="paragraph">
                        <wp:posOffset>790575</wp:posOffset>
                      </wp:positionV>
                      <wp:extent cx="215900" cy="244475"/>
                      <wp:effectExtent l="0" t="0" r="69850" b="60325"/>
                      <wp:wrapNone/>
                      <wp:docPr id="20" name="直線單箭頭接點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5900" cy="24447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線單箭頭接點 20" o:spid="_x0000_s1026" type="#_x0000_t32" style="position:absolute;margin-left:269.6pt;margin-top:62.25pt;width:17pt;height:19.25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" strokecolor="black [3213]" strokeweight="1pt">
                      <v:stroke endarrow="block" endarrowwidth="wide" endarrowlength="long"/>
                      <o:lock v:ext="edit" shapetype="f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141568" behindDoc="0" locked="0" layoutInCell="1" allowOverlap="1" wp14:anchorId="1A605063" wp14:editId="366A1511">
                      <wp:simplePos x="0" y="0"/>
                      <wp:positionH relativeFrom="column">
                        <wp:posOffset>3973195</wp:posOffset>
                      </wp:positionH>
                      <wp:positionV relativeFrom="paragraph">
                        <wp:posOffset>1819910</wp:posOffset>
                      </wp:positionV>
                      <wp:extent cx="76200" cy="352425"/>
                      <wp:effectExtent l="76200" t="57150" r="76200" b="66675"/>
                      <wp:wrapNone/>
                      <wp:docPr id="25" name="直線單箭頭接點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6200" cy="35242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lg"/>
                              </a:ln>
                              <a:scene3d>
                                <a:camera prst="orthographicFront">
                                  <a:rot lat="0" lon="0" rev="21299999"/>
                                </a:camera>
                                <a:lightRig rig="threePt" dir="t"/>
                              </a:scene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線單箭頭接點 25" o:spid="_x0000_s1026" type="#_x0000_t32" style="position:absolute;margin-left:312.85pt;margin-top:143.3pt;width:6pt;height:27.75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" strokecolor="black [3213]" strokeweight="1pt">
                      <v:stroke endarrow="block" endarrowwidth="wide" endarrowlength="long"/>
                      <o:lock v:ext="edit" shapetype="f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139520" behindDoc="0" locked="0" layoutInCell="1" allowOverlap="1" wp14:anchorId="7F2EFA42" wp14:editId="421EC207">
                      <wp:simplePos x="0" y="0"/>
                      <wp:positionH relativeFrom="column">
                        <wp:posOffset>1427480</wp:posOffset>
                      </wp:positionH>
                      <wp:positionV relativeFrom="paragraph">
                        <wp:posOffset>786130</wp:posOffset>
                      </wp:positionV>
                      <wp:extent cx="835660" cy="276225"/>
                      <wp:effectExtent l="38100" t="0" r="21590" b="85725"/>
                      <wp:wrapNone/>
                      <wp:docPr id="19" name="直線單箭頭接點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835660" cy="27622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線單箭頭接點 19" o:spid="_x0000_s1026" type="#_x0000_t32" style="position:absolute;margin-left:112.4pt;margin-top:61.9pt;width:65.8pt;height:21.75pt;flip:x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" strokecolor="black [3213]" strokeweight="1pt">
                      <v:stroke endarrow="block" endarrowwidth="wide" endarrowlength="long"/>
                      <o:lock v:ext="edit" shapetype="f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36448" behindDoc="0" locked="0" layoutInCell="1" allowOverlap="1" wp14:anchorId="0B9571F2" wp14:editId="1B68E0C3">
                      <wp:simplePos x="0" y="0"/>
                      <wp:positionH relativeFrom="column">
                        <wp:posOffset>2837180</wp:posOffset>
                      </wp:positionH>
                      <wp:positionV relativeFrom="page">
                        <wp:posOffset>2167255</wp:posOffset>
                      </wp:positionV>
                      <wp:extent cx="1657350" cy="680085"/>
                      <wp:effectExtent l="0" t="0" r="19050" b="24765"/>
                      <wp:wrapNone/>
                      <wp:docPr id="38" name="文字方塊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7350" cy="680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7A9D14" w14:textId="77777777" w:rsidR="000701F9" w:rsidRPr="00742787" w:rsidRDefault="000701F9" w:rsidP="0025721B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</w:rPr>
                                    <w:t>危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  <w:t>害資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</w:rPr>
                                    <w:t>訊</w:t>
                                  </w:r>
                                </w:p>
                                <w:p w14:paraId="3CE8C5DB" w14:textId="77777777" w:rsidR="000701F9" w:rsidRPr="00742787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蒐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集監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控所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需背景資訊，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以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供納入風險評估項目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8" o:spid="_x0000_s1039" type="#_x0000_t202" style="position:absolute;margin-left:223.4pt;margin-top:170.65pt;width:130.5pt;height:53.55pt;z-index:252136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">
                      <v:textbox>
                        <w:txbxContent>
                          <w:p w14:paraId="2A7A9D14" w14:textId="77777777" w:rsidR="000701F9" w:rsidRPr="00742787" w:rsidRDefault="000701F9" w:rsidP="002572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危</w:t>
                            </w:r>
                            <w:r w:rsidRPr="00742787"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  <w:t>害資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訊</w:t>
                            </w:r>
                          </w:p>
                          <w:p w14:paraId="3CE8C5DB" w14:textId="77777777" w:rsidR="000701F9" w:rsidRPr="00742787" w:rsidRDefault="000701F9" w:rsidP="0025721B">
                            <w:pPr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蒐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集監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控所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需背景資訊，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以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供納入風險評估項目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35424" behindDoc="0" locked="0" layoutInCell="1" allowOverlap="1" wp14:anchorId="0F8A2308" wp14:editId="220C5F06">
                      <wp:simplePos x="0" y="0"/>
                      <wp:positionH relativeFrom="column">
                        <wp:posOffset>2370455</wp:posOffset>
                      </wp:positionH>
                      <wp:positionV relativeFrom="page">
                        <wp:posOffset>1033780</wp:posOffset>
                      </wp:positionV>
                      <wp:extent cx="2076450" cy="765175"/>
                      <wp:effectExtent l="0" t="0" r="19050" b="15875"/>
                      <wp:wrapNone/>
                      <wp:docPr id="37" name="文字方塊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6450" cy="765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8726AD" w14:textId="77777777" w:rsidR="000701F9" w:rsidRPr="00742787" w:rsidRDefault="000701F9" w:rsidP="0025721B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</w:rPr>
                                    <w:t>危害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  <w:t>分析表</w:t>
                                  </w:r>
                                </w:p>
                                <w:p w14:paraId="7BE3731E" w14:textId="77777777" w:rsidR="000701F9" w:rsidRPr="00742787" w:rsidRDefault="000701F9" w:rsidP="0025721B">
                                  <w:pPr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清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列各種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可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能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危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害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及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其概況，包括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自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主送驗及其他監控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機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制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7" o:spid="_x0000_s1040" type="#_x0000_t202" style="position:absolute;margin-left:186.65pt;margin-top:81.4pt;width:163.5pt;height:60.25pt;z-index:252135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">
                      <v:textbox>
                        <w:txbxContent>
                          <w:p w14:paraId="208726AD" w14:textId="77777777" w:rsidR="000701F9" w:rsidRPr="00742787" w:rsidRDefault="000701F9" w:rsidP="002572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危害</w:t>
                            </w:r>
                            <w:r w:rsidRPr="00742787"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  <w:t>分析表</w:t>
                            </w:r>
                          </w:p>
                          <w:p w14:paraId="7BE3731E" w14:textId="77777777" w:rsidR="000701F9" w:rsidRPr="00742787" w:rsidRDefault="000701F9" w:rsidP="0025721B">
                            <w:pPr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proofErr w:type="gramStart"/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清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列各種</w:t>
                            </w:r>
                            <w:proofErr w:type="gramEnd"/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可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能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危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害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及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其概況，包括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自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主送驗及其他監控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機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制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25721B" w:rsidRPr="006412BB">
              <w:rPr>
                <w:rFonts w:ascii="標楷體" w:eastAsia="標楷體" w:hAnsi="標楷體"/>
                <w:noProof/>
                <w:sz w:val="36"/>
              </w:rPr>
              <mc:AlternateContent>
                <mc:Choice Requires="wps">
                  <w:drawing>
                    <wp:anchor distT="45720" distB="45720" distL="114300" distR="114300" simplePos="0" relativeHeight="252133376" behindDoc="0" locked="0" layoutInCell="1" allowOverlap="1" wp14:anchorId="08E763D0" wp14:editId="29078F3C">
                      <wp:simplePos x="0" y="0"/>
                      <wp:positionH relativeFrom="column">
                        <wp:posOffset>789305</wp:posOffset>
                      </wp:positionH>
                      <wp:positionV relativeFrom="page">
                        <wp:posOffset>62230</wp:posOffset>
                      </wp:positionV>
                      <wp:extent cx="3657600" cy="722630"/>
                      <wp:effectExtent l="0" t="0" r="19050" b="20320"/>
                      <wp:wrapNone/>
                      <wp:docPr id="36" name="文字方塊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0" cy="722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0FC3A4" w14:textId="77777777" w:rsidR="000701F9" w:rsidRPr="00742787" w:rsidRDefault="000701F9" w:rsidP="0025721B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</w:rPr>
                                    <w:t>監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</w:rPr>
                                    <w:t>測目標規劃總表</w:t>
                                  </w:r>
                                </w:p>
                                <w:p w14:paraId="2CD132EC" w14:textId="77777777" w:rsidR="000701F9" w:rsidRPr="00742787" w:rsidRDefault="000701F9" w:rsidP="0025721B">
                                  <w:pPr>
                                    <w:snapToGrid w:val="0"/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呈現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整體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事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業體符合「應辦理檢驗之最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低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檢驗週期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及其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他相關事項」規定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，或考量為落實品</w:t>
                                  </w:r>
                                  <w:r w:rsidRPr="00742787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>質管</w:t>
                                  </w:r>
                                  <w:r w:rsidRPr="00742787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>控所需執行之檢測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6" o:spid="_x0000_s1041" type="#_x0000_t202" style="position:absolute;margin-left:62.15pt;margin-top:4.9pt;width:4in;height:56.9pt;z-index:252133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">
                      <v:textbox>
                        <w:txbxContent>
                          <w:p w14:paraId="390FC3A4" w14:textId="77777777" w:rsidR="000701F9" w:rsidRPr="00742787" w:rsidRDefault="000701F9" w:rsidP="002572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監</w:t>
                            </w:r>
                            <w:r w:rsidRPr="00742787"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  <w:t>測目標規劃總表</w:t>
                            </w:r>
                          </w:p>
                          <w:p w14:paraId="2CD132EC" w14:textId="77777777" w:rsidR="000701F9" w:rsidRPr="00742787" w:rsidRDefault="000701F9" w:rsidP="0025721B">
                            <w:pPr>
                              <w:snapToGrid w:val="0"/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呈現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整體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事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業體符合「應辦理檢驗之最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低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檢驗週期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及其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他相關事項」規定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，或考量為落實品</w:t>
                            </w:r>
                            <w:r w:rsidRPr="00742787">
                              <w:rPr>
                                <w:rFonts w:ascii="標楷體" w:eastAsia="標楷體" w:hAnsi="標楷體"/>
                                <w:sz w:val="22"/>
                              </w:rPr>
                              <w:t>質管</w:t>
                            </w:r>
                            <w:r w:rsidRPr="00742787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控所需執行之檢測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</w:tr>
    </w:tbl>
    <w:p w14:paraId="5CCC583E" w14:textId="77777777" w:rsidR="006412BB" w:rsidRDefault="006412BB" w:rsidP="00742787">
      <w:pPr>
        <w:jc w:val="center"/>
        <w:rPr>
          <w:rFonts w:ascii="標楷體" w:eastAsia="標楷體" w:hAnsi="標楷體"/>
          <w:sz w:val="32"/>
        </w:rPr>
      </w:pPr>
      <w:r w:rsidRPr="002336C4">
        <w:rPr>
          <w:rFonts w:ascii="標楷體" w:eastAsia="標楷體" w:hAnsi="標楷體"/>
          <w:sz w:val="32"/>
        </w:rPr>
        <w:t>圖一</w:t>
      </w:r>
      <w:r w:rsidRPr="002336C4">
        <w:rPr>
          <w:rFonts w:ascii="標楷體" w:eastAsia="標楷體" w:hAnsi="標楷體" w:hint="eastAsia"/>
          <w:sz w:val="32"/>
        </w:rPr>
        <w:t xml:space="preserve"> 強制檢驗規劃書(</w:t>
      </w:r>
      <w:r w:rsidRPr="00FC68D4">
        <w:rPr>
          <w:rFonts w:ascii="標楷體" w:eastAsia="標楷體" w:hAnsi="標楷體" w:hint="eastAsia"/>
          <w:sz w:val="32"/>
        </w:rPr>
        <w:t>示例</w:t>
      </w:r>
      <w:r w:rsidRPr="002336C4">
        <w:rPr>
          <w:rFonts w:ascii="標楷體" w:eastAsia="標楷體" w:hAnsi="標楷體" w:hint="eastAsia"/>
          <w:sz w:val="32"/>
        </w:rPr>
        <w:t>)架構、對應表單及其內涵</w:t>
      </w:r>
      <w:r w:rsidRPr="002336C4">
        <w:rPr>
          <w:rStyle w:val="af8"/>
          <w:rFonts w:ascii="標楷體" w:eastAsia="標楷體" w:hAnsi="標楷體"/>
          <w:sz w:val="32"/>
        </w:rPr>
        <w:footnoteReference w:id="14"/>
      </w:r>
      <w:r w:rsidRPr="002336C4">
        <w:rPr>
          <w:rFonts w:ascii="標楷體" w:eastAsia="標楷體" w:hAnsi="標楷體" w:hint="eastAsia"/>
          <w:sz w:val="32"/>
        </w:rPr>
        <w:t>。</w:t>
      </w:r>
      <w:r>
        <w:rPr>
          <w:rFonts w:ascii="標楷體" w:eastAsia="標楷體" w:hAnsi="標楷體"/>
          <w:sz w:val="32"/>
        </w:rPr>
        <w:br w:type="page"/>
      </w:r>
    </w:p>
    <w:p w14:paraId="26623AA3" w14:textId="77777777" w:rsidR="00CA05EE" w:rsidRPr="00E717F0" w:rsidRDefault="00CA05EE" w:rsidP="006412BB">
      <w:pPr>
        <w:jc w:val="center"/>
        <w:rPr>
          <w:rFonts w:ascii="Times New Roman" w:eastAsia="標楷體" w:hAnsi="Times New Roman" w:cs="Times New Roman"/>
          <w:b/>
          <w:sz w:val="40"/>
          <w:szCs w:val="40"/>
        </w:rPr>
        <w:sectPr w:rsidR="00CA05EE" w:rsidRPr="00E717F0" w:rsidSect="0075466A">
          <w:headerReference w:type="even" r:id="rId10"/>
          <w:headerReference w:type="default" r:id="rId11"/>
          <w:footerReference w:type="default" r:id="rId12"/>
          <w:headerReference w:type="first" r:id="rId13"/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21703936" w14:textId="77777777" w:rsidR="00CA05EE" w:rsidRDefault="00CA05EE" w:rsidP="00AC5735">
      <w:pPr>
        <w:widowControl/>
        <w:snapToGrid w:val="0"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b/>
          <w:noProof/>
          <w:sz w:val="36"/>
        </w:rPr>
        <w:lastRenderedPageBreak/>
        <mc:AlternateContent>
          <mc:Choice Requires="wps">
            <w:drawing>
              <wp:anchor distT="45720" distB="45720" distL="114300" distR="114300" simplePos="0" relativeHeight="251197440" behindDoc="0" locked="0" layoutInCell="1" allowOverlap="1" wp14:anchorId="681EEADE" wp14:editId="4D663E9C">
                <wp:simplePos x="0" y="0"/>
                <wp:positionH relativeFrom="margin">
                  <wp:posOffset>3749675</wp:posOffset>
                </wp:positionH>
                <wp:positionV relativeFrom="paragraph">
                  <wp:posOffset>-326390</wp:posOffset>
                </wp:positionV>
                <wp:extent cx="1754017" cy="329565"/>
                <wp:effectExtent l="0" t="0" r="17780" b="2540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4017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A6F88" w14:textId="77777777" w:rsidR="000701F9" w:rsidRPr="0082004A" w:rsidRDefault="000701F9" w:rsidP="00CA05EE">
                            <w:pPr>
                              <w:rPr>
                                <w:rFonts w:ascii="標楷體" w:eastAsia="標楷體" w:hAnsi="標楷體" w:cs="Times New Roman"/>
                              </w:rPr>
                            </w:pPr>
                            <w:r w:rsidRPr="0082004A">
                              <w:rPr>
                                <w:rFonts w:ascii="標楷體" w:eastAsia="標楷體" w:hAnsi="標楷體" w:cs="Times New Roman"/>
                              </w:rPr>
                              <w:t>表單編號：NSR-</w:t>
                            </w:r>
                            <w:r w:rsidRPr="0082004A">
                              <w:rPr>
                                <w:rFonts w:ascii="標楷體" w:eastAsia="標楷體" w:hAnsi="標楷體" w:cs="Times New Roman" w:hint="eastAsia"/>
                              </w:rPr>
                              <w:t>總</w:t>
                            </w:r>
                            <w:r w:rsidRPr="0082004A">
                              <w:rPr>
                                <w:rFonts w:ascii="標楷體" w:eastAsia="標楷體" w:hAnsi="標楷體" w:cs="Times New Roman"/>
                              </w:rPr>
                              <w:t>表-01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字方塊 2" o:spid="_x0000_s1042" type="#_x0000_t202" style="position:absolute;left:0;text-align:left;margin-left:295.25pt;margin-top:-25.7pt;width:138.1pt;height:25.95pt;z-index:2511974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">
                <v:textbox style="mso-fit-shape-to-text:t">
                  <w:txbxContent>
                    <w:p w14:paraId="5A0A6F88" w14:textId="77777777" w:rsidR="000701F9" w:rsidRPr="0082004A" w:rsidRDefault="000701F9" w:rsidP="00CA05EE">
                      <w:pPr>
                        <w:rPr>
                          <w:rFonts w:ascii="標楷體" w:eastAsia="標楷體" w:hAnsi="標楷體" w:cs="Times New Roman"/>
                        </w:rPr>
                      </w:pPr>
                      <w:r w:rsidRPr="0082004A">
                        <w:rPr>
                          <w:rFonts w:ascii="標楷體" w:eastAsia="標楷體" w:hAnsi="標楷體" w:cs="Times New Roman"/>
                        </w:rPr>
                        <w:t>表單編號：NSR-</w:t>
                      </w:r>
                      <w:r w:rsidRPr="0082004A">
                        <w:rPr>
                          <w:rFonts w:ascii="標楷體" w:eastAsia="標楷體" w:hAnsi="標楷體" w:cs="Times New Roman" w:hint="eastAsia"/>
                        </w:rPr>
                        <w:t>總</w:t>
                      </w:r>
                      <w:r w:rsidRPr="0082004A">
                        <w:rPr>
                          <w:rFonts w:ascii="標楷體" w:eastAsia="標楷體" w:hAnsi="標楷體" w:cs="Times New Roman"/>
                        </w:rPr>
                        <w:t>表-01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717F0">
        <w:rPr>
          <w:rFonts w:ascii="Times New Roman" w:eastAsia="標楷體" w:hAnsi="Times New Roman" w:cs="Times New Roman"/>
          <w:b/>
          <w:sz w:val="36"/>
        </w:rPr>
        <w:t>監測目標規劃總表</w:t>
      </w:r>
      <w:r w:rsidR="0096663B">
        <w:rPr>
          <w:rFonts w:ascii="Times New Roman" w:eastAsia="標楷體" w:hAnsi="Times New Roman" w:cs="Times New Roman"/>
          <w:b/>
          <w:sz w:val="36"/>
        </w:rPr>
        <w:t>（示例）</w:t>
      </w:r>
      <w:r w:rsidR="0096663B">
        <w:rPr>
          <w:rStyle w:val="af8"/>
          <w:rFonts w:ascii="標楷體" w:eastAsia="標楷體" w:hAnsi="標楷體"/>
        </w:rPr>
        <w:footnoteReference w:id="15"/>
      </w:r>
    </w:p>
    <w:p w14:paraId="667CD6FD" w14:textId="77777777" w:rsidR="000701F9" w:rsidRPr="000701F9" w:rsidRDefault="000701F9" w:rsidP="00AC5735">
      <w:pPr>
        <w:widowControl/>
        <w:snapToGrid w:val="0"/>
        <w:jc w:val="center"/>
        <w:rPr>
          <w:rFonts w:ascii="Times New Roman" w:eastAsia="標楷體" w:hAnsi="Times New Roman" w:cs="Times New Roman"/>
          <w:b/>
        </w:rPr>
      </w:pPr>
    </w:p>
    <w:tbl>
      <w:tblPr>
        <w:tblStyle w:val="a8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1559"/>
        <w:gridCol w:w="2410"/>
        <w:gridCol w:w="850"/>
        <w:gridCol w:w="1134"/>
        <w:gridCol w:w="426"/>
      </w:tblGrid>
      <w:tr w:rsidR="00667A38" w:rsidRPr="000701F9" w14:paraId="767B1626" w14:textId="77777777" w:rsidTr="000701F9">
        <w:trPr>
          <w:trHeight w:val="127"/>
        </w:trPr>
        <w:tc>
          <w:tcPr>
            <w:tcW w:w="198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94F96B8" w14:textId="77777777" w:rsidR="00667A38" w:rsidRPr="000701F9" w:rsidRDefault="00667A38" w:rsidP="00B4383F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監測目標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D560356" w14:textId="77777777" w:rsidR="00667A38" w:rsidRPr="000701F9" w:rsidRDefault="00667A38" w:rsidP="00667A38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監測項目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57CAC2B2" w14:textId="77777777" w:rsidR="00667A38" w:rsidRPr="000701F9" w:rsidRDefault="00667A38" w:rsidP="00B4383F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使用檢驗方法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189C194F" w14:textId="77777777" w:rsidR="00667A38" w:rsidRPr="000701F9" w:rsidRDefault="00667A38" w:rsidP="00B4383F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監測</w:t>
            </w:r>
          </w:p>
          <w:p w14:paraId="37839BBB" w14:textId="77777777" w:rsidR="00667A38" w:rsidRPr="000701F9" w:rsidRDefault="00667A38" w:rsidP="00B4383F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單位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4EFA18F8" w14:textId="77777777" w:rsidR="00667A38" w:rsidRPr="000701F9" w:rsidRDefault="00667A38" w:rsidP="0096663B">
            <w:pPr>
              <w:rPr>
                <w:rFonts w:ascii="標楷體" w:eastAsia="標楷體" w:hAnsi="標楷體"/>
                <w:sz w:val="22"/>
              </w:rPr>
            </w:pPr>
            <w:r w:rsidRPr="000701F9">
              <w:rPr>
                <w:rFonts w:ascii="標楷體" w:eastAsia="標楷體" w:hAnsi="標楷體" w:hint="eastAsia"/>
                <w:sz w:val="22"/>
              </w:rPr>
              <w:t>符合最低檢驗週期類型</w:t>
            </w:r>
          </w:p>
        </w:tc>
        <w:tc>
          <w:tcPr>
            <w:tcW w:w="42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B9CB93C" w14:textId="77777777" w:rsidR="00667A38" w:rsidRPr="000701F9" w:rsidRDefault="00667A38" w:rsidP="00B4383F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備註</w:t>
            </w:r>
          </w:p>
        </w:tc>
      </w:tr>
      <w:tr w:rsidR="00667A38" w:rsidRPr="000701F9" w14:paraId="44D6DF45" w14:textId="77777777" w:rsidTr="000701F9">
        <w:trPr>
          <w:trHeight w:val="403"/>
        </w:trPr>
        <w:tc>
          <w:tcPr>
            <w:tcW w:w="1134" w:type="dxa"/>
            <w:tcBorders>
              <w:left w:val="single" w:sz="12" w:space="0" w:color="auto"/>
            </w:tcBorders>
          </w:tcPr>
          <w:p w14:paraId="6B0DAA9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半成品</w:t>
            </w:r>
          </w:p>
          <w:p w14:paraId="065717CA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成品</w:t>
            </w:r>
          </w:p>
        </w:tc>
        <w:tc>
          <w:tcPr>
            <w:tcW w:w="851" w:type="dxa"/>
          </w:tcPr>
          <w:p w14:paraId="56385043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金針</w:t>
            </w:r>
          </w:p>
        </w:tc>
        <w:tc>
          <w:tcPr>
            <w:tcW w:w="1559" w:type="dxa"/>
          </w:tcPr>
          <w:p w14:paraId="496BF6CD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食品添加物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-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二氧化硫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殘留量</w:t>
            </w:r>
          </w:p>
        </w:tc>
        <w:tc>
          <w:tcPr>
            <w:tcW w:w="2410" w:type="dxa"/>
          </w:tcPr>
          <w:p w14:paraId="4DE7F5DB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食品中二氧化硫之檢驗方法</w:t>
            </w:r>
          </w:p>
        </w:tc>
        <w:tc>
          <w:tcPr>
            <w:tcW w:w="850" w:type="dxa"/>
          </w:tcPr>
          <w:p w14:paraId="56CFB52A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7965E798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</w:tcPr>
          <w:p w14:paraId="55729C2B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28DDF178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right w:val="single" w:sz="12" w:space="0" w:color="auto"/>
            </w:tcBorders>
          </w:tcPr>
          <w:p w14:paraId="658545E2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</w:p>
        </w:tc>
      </w:tr>
      <w:tr w:rsidR="00667A38" w:rsidRPr="000701F9" w14:paraId="1D39E60C" w14:textId="77777777" w:rsidTr="000701F9">
        <w:trPr>
          <w:trHeight w:val="420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</w:tcPr>
          <w:p w14:paraId="024030B0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半成品</w:t>
            </w:r>
          </w:p>
          <w:p w14:paraId="73988283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成品</w:t>
            </w:r>
          </w:p>
        </w:tc>
        <w:tc>
          <w:tcPr>
            <w:tcW w:w="851" w:type="dxa"/>
            <w:vMerge w:val="restart"/>
          </w:tcPr>
          <w:p w14:paraId="3CD3CCB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蜜餞</w:t>
            </w:r>
          </w:p>
        </w:tc>
        <w:tc>
          <w:tcPr>
            <w:tcW w:w="1559" w:type="dxa"/>
            <w:tcBorders>
              <w:bottom w:val="single" w:sz="4" w:space="0" w:color="000000" w:themeColor="text1"/>
            </w:tcBorders>
          </w:tcPr>
          <w:p w14:paraId="24621D7E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食品添加物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-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甜味劑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</w:tcPr>
          <w:p w14:paraId="6312326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食品中甜味劑之檢驗方法－醋磺內酯鉀、糖精、甘精及環己基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(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代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)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磺醯胺酸之檢驗等</w:t>
            </w:r>
          </w:p>
        </w:tc>
        <w:tc>
          <w:tcPr>
            <w:tcW w:w="850" w:type="dxa"/>
            <w:tcBorders>
              <w:bottom w:val="single" w:sz="4" w:space="0" w:color="000000" w:themeColor="text1"/>
            </w:tcBorders>
          </w:tcPr>
          <w:p w14:paraId="4C248C22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3120D1B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531A1965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2B4D0F36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bottom w:val="single" w:sz="4" w:space="0" w:color="000000" w:themeColor="text1"/>
              <w:right w:val="single" w:sz="12" w:space="0" w:color="auto"/>
            </w:tcBorders>
          </w:tcPr>
          <w:p w14:paraId="464D4416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667A38" w:rsidRPr="000701F9" w14:paraId="52523DF1" w14:textId="77777777" w:rsidTr="000701F9">
        <w:trPr>
          <w:trHeight w:val="189"/>
        </w:trPr>
        <w:tc>
          <w:tcPr>
            <w:tcW w:w="1134" w:type="dxa"/>
            <w:vMerge/>
            <w:tcBorders>
              <w:left w:val="single" w:sz="12" w:space="0" w:color="auto"/>
            </w:tcBorders>
          </w:tcPr>
          <w:p w14:paraId="513B1CF8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51" w:type="dxa"/>
            <w:vMerge/>
          </w:tcPr>
          <w:p w14:paraId="63D3424A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</w:tcBorders>
          </w:tcPr>
          <w:p w14:paraId="3AA2F5D0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食品添加物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-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防腐劑</w:t>
            </w:r>
          </w:p>
        </w:tc>
        <w:tc>
          <w:tcPr>
            <w:tcW w:w="2410" w:type="dxa"/>
            <w:tcBorders>
              <w:top w:val="single" w:sz="4" w:space="0" w:color="000000" w:themeColor="text1"/>
            </w:tcBorders>
          </w:tcPr>
          <w:p w14:paraId="18BCF9BE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食品中防腐劑之檢驗方法</w:t>
            </w:r>
          </w:p>
        </w:tc>
        <w:tc>
          <w:tcPr>
            <w:tcW w:w="850" w:type="dxa"/>
            <w:tcBorders>
              <w:top w:val="single" w:sz="4" w:space="0" w:color="000000" w:themeColor="text1"/>
            </w:tcBorders>
          </w:tcPr>
          <w:p w14:paraId="24C5A4F3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4D55B739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</w:tcPr>
          <w:p w14:paraId="6C62E158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286BCC6E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top w:val="single" w:sz="4" w:space="0" w:color="000000" w:themeColor="text1"/>
              <w:right w:val="single" w:sz="12" w:space="0" w:color="auto"/>
            </w:tcBorders>
          </w:tcPr>
          <w:p w14:paraId="4A8E5B52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667A38" w:rsidRPr="000701F9" w14:paraId="7C96BE86" w14:textId="77777777" w:rsidTr="000701F9">
        <w:trPr>
          <w:trHeight w:val="178"/>
        </w:trPr>
        <w:tc>
          <w:tcPr>
            <w:tcW w:w="1134" w:type="dxa"/>
            <w:tcBorders>
              <w:left w:val="single" w:sz="12" w:space="0" w:color="auto"/>
            </w:tcBorders>
          </w:tcPr>
          <w:p w14:paraId="381F28A2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半成品</w:t>
            </w:r>
          </w:p>
          <w:p w14:paraId="1E669FC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成品</w:t>
            </w:r>
          </w:p>
        </w:tc>
        <w:tc>
          <w:tcPr>
            <w:tcW w:w="851" w:type="dxa"/>
          </w:tcPr>
          <w:p w14:paraId="620C4F5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蘿蔔乾</w:t>
            </w:r>
          </w:p>
        </w:tc>
        <w:tc>
          <w:tcPr>
            <w:tcW w:w="1559" w:type="dxa"/>
          </w:tcPr>
          <w:p w14:paraId="0D4D73D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食品添加物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-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防腐劑</w:t>
            </w:r>
          </w:p>
        </w:tc>
        <w:tc>
          <w:tcPr>
            <w:tcW w:w="2410" w:type="dxa"/>
          </w:tcPr>
          <w:p w14:paraId="6F6286ED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食品中防腐劑之檢驗方法</w:t>
            </w:r>
          </w:p>
        </w:tc>
        <w:tc>
          <w:tcPr>
            <w:tcW w:w="850" w:type="dxa"/>
          </w:tcPr>
          <w:p w14:paraId="31DF214B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580D0300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</w:tcPr>
          <w:p w14:paraId="0638FF2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53A14113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right w:val="single" w:sz="12" w:space="0" w:color="auto"/>
            </w:tcBorders>
          </w:tcPr>
          <w:p w14:paraId="6C4A61C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667A38" w:rsidRPr="000701F9" w14:paraId="309EE754" w14:textId="77777777" w:rsidTr="000701F9">
        <w:tc>
          <w:tcPr>
            <w:tcW w:w="1134" w:type="dxa"/>
            <w:tcBorders>
              <w:left w:val="single" w:sz="12" w:space="0" w:color="auto"/>
            </w:tcBorders>
          </w:tcPr>
          <w:p w14:paraId="3E181EC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成品</w:t>
            </w:r>
          </w:p>
        </w:tc>
        <w:tc>
          <w:tcPr>
            <w:tcW w:w="851" w:type="dxa"/>
          </w:tcPr>
          <w:p w14:paraId="3E619B20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即食鮮食食品</w:t>
            </w:r>
          </w:p>
        </w:tc>
        <w:tc>
          <w:tcPr>
            <w:tcW w:w="1559" w:type="dxa"/>
          </w:tcPr>
          <w:p w14:paraId="4188E481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微生物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-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大腸桿菌群、大腸桿菌量、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生菌數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(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生食用魚介類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)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等</w:t>
            </w:r>
          </w:p>
        </w:tc>
        <w:tc>
          <w:tcPr>
            <w:tcW w:w="2410" w:type="dxa"/>
          </w:tcPr>
          <w:p w14:paraId="3BB30673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食品微生物之檢驗方法－大腸桿菌群之檢驗、大腸桿菌之檢驗、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生菌數之檢驗等</w:t>
            </w:r>
          </w:p>
        </w:tc>
        <w:tc>
          <w:tcPr>
            <w:tcW w:w="850" w:type="dxa"/>
          </w:tcPr>
          <w:p w14:paraId="5E0B3E98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706D3EB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</w:tcPr>
          <w:p w14:paraId="2A0C9341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3F7A0040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right w:val="single" w:sz="12" w:space="0" w:color="auto"/>
            </w:tcBorders>
          </w:tcPr>
          <w:p w14:paraId="466876B5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667A38" w:rsidRPr="000701F9" w14:paraId="66CE0378" w14:textId="77777777" w:rsidTr="000701F9">
        <w:trPr>
          <w:trHeight w:val="442"/>
        </w:trPr>
        <w:tc>
          <w:tcPr>
            <w:tcW w:w="1134" w:type="dxa"/>
            <w:tcBorders>
              <w:left w:val="single" w:sz="12" w:space="0" w:color="auto"/>
            </w:tcBorders>
          </w:tcPr>
          <w:p w14:paraId="5B1D58BB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成品</w:t>
            </w:r>
          </w:p>
        </w:tc>
        <w:tc>
          <w:tcPr>
            <w:tcW w:w="851" w:type="dxa"/>
          </w:tcPr>
          <w:p w14:paraId="0FE1E843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現場調理即食食品</w:t>
            </w:r>
          </w:p>
        </w:tc>
        <w:tc>
          <w:tcPr>
            <w:tcW w:w="1559" w:type="dxa"/>
          </w:tcPr>
          <w:p w14:paraId="6897FC26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微生物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-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大腸桿菌群、大腸桿菌量等</w:t>
            </w:r>
          </w:p>
        </w:tc>
        <w:tc>
          <w:tcPr>
            <w:tcW w:w="2410" w:type="dxa"/>
          </w:tcPr>
          <w:p w14:paraId="29B12548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食品微生物之檢驗方法－大腸桿菌群之檢驗、食品微生物之檢驗方法－大腸桿菌之檢驗等</w:t>
            </w:r>
          </w:p>
        </w:tc>
        <w:tc>
          <w:tcPr>
            <w:tcW w:w="850" w:type="dxa"/>
          </w:tcPr>
          <w:p w14:paraId="0BF00F14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137F368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</w:tcPr>
          <w:p w14:paraId="125B9EBB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■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5FE51C8F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FF0000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right w:val="single" w:sz="12" w:space="0" w:color="auto"/>
            </w:tcBorders>
          </w:tcPr>
          <w:p w14:paraId="738595BA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667A38" w:rsidRPr="000701F9" w14:paraId="1FF7B732" w14:textId="77777777" w:rsidTr="000701F9"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</w:tcPr>
          <w:p w14:paraId="0867F906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成品</w:t>
            </w:r>
          </w:p>
          <w:p w14:paraId="17C91A46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(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無販售</w:t>
            </w:r>
            <w:r w:rsidRPr="000701F9">
              <w:rPr>
                <w:rFonts w:ascii="Times New Roman" w:eastAsia="標楷體" w:hAnsi="Times New Roman" w:cs="Times New Roman" w:hint="eastAsia"/>
                <w:sz w:val="22"/>
              </w:rPr>
              <w:t>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1901A0A9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截切生鮮蔬果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6E7D33D5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543A544F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5CC1441F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委外</w:t>
            </w:r>
          </w:p>
          <w:p w14:paraId="7D5F48E7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sz w:val="22"/>
              </w:rPr>
              <w:t>自檢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B7CB87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每半年</w:t>
            </w:r>
          </w:p>
          <w:p w14:paraId="0ABE3C8D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□</w:t>
            </w:r>
            <w:r w:rsidRPr="000701F9">
              <w:rPr>
                <w:rFonts w:ascii="Times New Roman" w:eastAsia="標楷體" w:hAnsi="Times New Roman" w:cs="Times New Roman"/>
                <w:color w:val="000000" w:themeColor="text1"/>
                <w:sz w:val="22"/>
              </w:rPr>
              <w:t>每批</w:t>
            </w:r>
          </w:p>
        </w:tc>
        <w:tc>
          <w:tcPr>
            <w:tcW w:w="426" w:type="dxa"/>
            <w:tcBorders>
              <w:bottom w:val="single" w:sz="12" w:space="0" w:color="auto"/>
              <w:right w:val="single" w:sz="12" w:space="0" w:color="auto"/>
            </w:tcBorders>
          </w:tcPr>
          <w:p w14:paraId="3F2595FC" w14:textId="77777777" w:rsidR="00667A38" w:rsidRPr="000701F9" w:rsidRDefault="00667A38" w:rsidP="00B4383F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</w:tbl>
    <w:p w14:paraId="7D3BBA0C" w14:textId="77777777" w:rsidR="0082004A" w:rsidRDefault="0082004A" w:rsidP="0082004A">
      <w:pPr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B4383F" w14:paraId="55BC3824" w14:textId="77777777" w:rsidTr="000701F9">
        <w:tc>
          <w:tcPr>
            <w:tcW w:w="8414" w:type="dxa"/>
            <w:gridSpan w:val="2"/>
          </w:tcPr>
          <w:p w14:paraId="775D6A19" w14:textId="77777777" w:rsidR="00B4383F" w:rsidRPr="00825603" w:rsidRDefault="00B4383F" w:rsidP="00011034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82004A" w14:paraId="5D8FA77B" w14:textId="77777777" w:rsidTr="000701F9">
        <w:tc>
          <w:tcPr>
            <w:tcW w:w="3530" w:type="dxa"/>
          </w:tcPr>
          <w:p w14:paraId="30C2AF0C" w14:textId="77777777" w:rsidR="0082004A" w:rsidRDefault="0082004A" w:rsidP="00011034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37C21D67" w14:textId="77777777" w:rsidR="0082004A" w:rsidRPr="00825603" w:rsidRDefault="0082004A" w:rsidP="00011034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884" w:type="dxa"/>
          </w:tcPr>
          <w:p w14:paraId="2CEEBB2E" w14:textId="77777777" w:rsidR="0082004A" w:rsidRPr="00825603" w:rsidRDefault="0082004A" w:rsidP="00011034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6B18F65E" w14:textId="6F11FC1E" w:rsidR="000701F9" w:rsidRDefault="00CA05EE">
      <w:pPr>
        <w:widowControl/>
        <w:rPr>
          <w:rFonts w:ascii="Times New Roman" w:eastAsia="標楷體" w:hAnsi="Times New Roman" w:cs="Times New Roman"/>
          <w:b/>
          <w:sz w:val="40"/>
          <w:szCs w:val="40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 w:rsidR="00241499">
        <w:rPr>
          <w:rFonts w:ascii="新細明體" w:eastAsia="新細明體" w:hAnsi="新細明體" w:cs="新細明體" w:hint="eastAsia"/>
        </w:rPr>
        <w:t xml:space="preserve"> </w:t>
      </w:r>
      <w:r w:rsidRPr="00E717F0">
        <w:rPr>
          <w:rFonts w:ascii="Times New Roman" w:eastAsia="標楷體" w:hAnsi="Times New Roman" w:cs="Times New Roman"/>
        </w:rPr>
        <w:t>表格</w:t>
      </w:r>
      <w:r w:rsidR="008C6E5E" w:rsidRPr="00E717F0">
        <w:rPr>
          <w:rFonts w:ascii="Times New Roman" w:eastAsia="標楷體" w:hAnsi="Times New Roman" w:cs="Times New Roman"/>
        </w:rPr>
        <w:t>如</w:t>
      </w:r>
      <w:r w:rsidRPr="00E717F0">
        <w:rPr>
          <w:rFonts w:ascii="Times New Roman" w:eastAsia="標楷體" w:hAnsi="Times New Roman" w:cs="Times New Roman"/>
        </w:rPr>
        <w:t>不敷使用</w:t>
      </w:r>
      <w:r w:rsidR="008C6E5E" w:rsidRPr="00E717F0">
        <w:rPr>
          <w:rFonts w:ascii="Times New Roman" w:eastAsia="標楷體" w:hAnsi="Times New Roman" w:cs="Times New Roman"/>
        </w:rPr>
        <w:t>則</w:t>
      </w:r>
      <w:r w:rsidRPr="00E717F0">
        <w:rPr>
          <w:rFonts w:ascii="Times New Roman" w:eastAsia="標楷體" w:hAnsi="Times New Roman" w:cs="Times New Roman"/>
        </w:rPr>
        <w:t>請自行</w:t>
      </w:r>
      <w:r w:rsidR="008C6E5E" w:rsidRPr="00E717F0">
        <w:rPr>
          <w:rFonts w:ascii="Times New Roman" w:eastAsia="標楷體" w:hAnsi="Times New Roman" w:cs="Times New Roman"/>
        </w:rPr>
        <w:t>增</w:t>
      </w:r>
      <w:r w:rsidRPr="00E717F0">
        <w:rPr>
          <w:rFonts w:ascii="Times New Roman" w:eastAsia="標楷體" w:hAnsi="Times New Roman" w:cs="Times New Roman"/>
        </w:rPr>
        <w:t>列</w:t>
      </w:r>
      <w:r w:rsidR="000701F9">
        <w:rPr>
          <w:rFonts w:ascii="Times New Roman" w:eastAsia="標楷體" w:hAnsi="Times New Roman" w:cs="Times New Roman"/>
          <w:b/>
          <w:sz w:val="40"/>
          <w:szCs w:val="40"/>
        </w:rPr>
        <w:br w:type="page"/>
      </w:r>
    </w:p>
    <w:p w14:paraId="5D7FA34C" w14:textId="77777777" w:rsidR="000701F9" w:rsidRPr="00E717F0" w:rsidRDefault="000701F9" w:rsidP="000701F9">
      <w:pPr>
        <w:widowControl/>
        <w:jc w:val="center"/>
        <w:rPr>
          <w:rFonts w:ascii="Times New Roman" w:eastAsia="標楷體" w:hAnsi="Times New Roman" w:cs="Times New Roman"/>
          <w:b/>
          <w:sz w:val="32"/>
        </w:rPr>
      </w:pPr>
      <w:r w:rsidRPr="00E717F0">
        <w:rPr>
          <w:rFonts w:ascii="Times New Roman" w:eastAsia="標楷體" w:hAnsi="Times New Roman" w:cs="Times New Roman"/>
          <w:noProof/>
          <w:sz w:val="28"/>
        </w:rPr>
        <w:lastRenderedPageBreak/>
        <mc:AlternateContent>
          <mc:Choice Requires="wps">
            <w:drawing>
              <wp:anchor distT="45720" distB="45720" distL="114300" distR="114300" simplePos="0" relativeHeight="252154880" behindDoc="0" locked="0" layoutInCell="1" allowOverlap="1" wp14:anchorId="1113F9D9" wp14:editId="2F936B3E">
                <wp:simplePos x="0" y="0"/>
                <wp:positionH relativeFrom="margin">
                  <wp:posOffset>3747770</wp:posOffset>
                </wp:positionH>
                <wp:positionV relativeFrom="paragraph">
                  <wp:posOffset>-326390</wp:posOffset>
                </wp:positionV>
                <wp:extent cx="1775297" cy="299084"/>
                <wp:effectExtent l="0" t="0" r="15875" b="2540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297" cy="2990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5B1A5A" w14:textId="77777777" w:rsidR="000701F9" w:rsidRPr="00B4383F" w:rsidRDefault="000701F9" w:rsidP="000701F9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2004A">
                              <w:rPr>
                                <w:rFonts w:ascii="標楷體" w:eastAsia="標楷體" w:hAnsi="標楷體" w:cs="Times New Roman"/>
                              </w:rPr>
                              <w:t>表單編號：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NSR-展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開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-0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4" o:spid="_x0000_s1043" type="#_x0000_t202" style="position:absolute;left:0;text-align:left;margin-left:295.1pt;margin-top:-25.7pt;width:139.8pt;height:23.55pt;z-index:252154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">
                <v:textbox style="mso-fit-shape-to-text:t">
                  <w:txbxContent>
                    <w:p w14:paraId="205B1A5A" w14:textId="77777777" w:rsidR="000701F9" w:rsidRPr="00B4383F" w:rsidRDefault="000701F9" w:rsidP="000701F9">
                      <w:pPr>
                        <w:rPr>
                          <w:rFonts w:ascii="標楷體" w:eastAsia="標楷體" w:hAnsi="標楷體"/>
                        </w:rPr>
                      </w:pPr>
                      <w:r w:rsidRPr="0082004A">
                        <w:rPr>
                          <w:rFonts w:ascii="標楷體" w:eastAsia="標楷體" w:hAnsi="標楷體" w:cs="Times New Roman"/>
                        </w:rPr>
                        <w:t>表單編號：</w:t>
                      </w:r>
                      <w:r>
                        <w:rPr>
                          <w:rFonts w:ascii="標楷體" w:eastAsia="標楷體" w:hAnsi="標楷體" w:hint="eastAsia"/>
                        </w:rPr>
                        <w:t>NSR-展</w:t>
                      </w:r>
                      <w:r>
                        <w:rPr>
                          <w:rFonts w:ascii="標楷體" w:eastAsia="標楷體" w:hAnsi="標楷體"/>
                        </w:rPr>
                        <w:t>開</w:t>
                      </w:r>
                      <w:r>
                        <w:rPr>
                          <w:rFonts w:ascii="標楷體" w:eastAsia="標楷體" w:hAnsi="標楷體" w:hint="eastAsia"/>
                        </w:rPr>
                        <w:t>-0</w:t>
                      </w:r>
                      <w:r>
                        <w:rPr>
                          <w:rFonts w:ascii="標楷體" w:eastAsia="標楷體" w:hAnsi="標楷體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標楷體" w:hAnsi="Times New Roman" w:cs="Times New Roman"/>
          <w:b/>
          <w:sz w:val="36"/>
        </w:rPr>
        <w:t>監測目標之細項展開</w:t>
      </w:r>
      <w:r w:rsidRPr="00E717F0">
        <w:rPr>
          <w:rFonts w:ascii="Times New Roman" w:eastAsia="標楷體" w:hAnsi="Times New Roman" w:cs="Times New Roman"/>
          <w:b/>
          <w:sz w:val="36"/>
        </w:rPr>
        <w:t>清單</w:t>
      </w:r>
      <w:r>
        <w:rPr>
          <w:rFonts w:ascii="Times New Roman" w:eastAsia="標楷體" w:hAnsi="Times New Roman" w:cs="Times New Roman" w:hint="eastAsia"/>
          <w:b/>
          <w:sz w:val="36"/>
        </w:rPr>
        <w:t>-</w:t>
      </w:r>
      <w:r>
        <w:rPr>
          <w:rFonts w:ascii="Times New Roman" w:eastAsia="標楷體" w:hAnsi="Times New Roman" w:cs="Times New Roman" w:hint="eastAsia"/>
          <w:b/>
          <w:sz w:val="36"/>
        </w:rPr>
        <w:t>金針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04A881CA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8221" w:type="dxa"/>
        <w:tblInd w:w="108" w:type="dxa"/>
        <w:tblLook w:val="04A0" w:firstRow="1" w:lastRow="0" w:firstColumn="1" w:lastColumn="0" w:noHBand="0" w:noVBand="1"/>
      </w:tblPr>
      <w:tblGrid>
        <w:gridCol w:w="456"/>
        <w:gridCol w:w="2238"/>
        <w:gridCol w:w="708"/>
        <w:gridCol w:w="709"/>
        <w:gridCol w:w="1843"/>
        <w:gridCol w:w="1417"/>
        <w:gridCol w:w="850"/>
      </w:tblGrid>
      <w:tr w:rsidR="000701F9" w:rsidRPr="00E717F0" w14:paraId="1318BCD2" w14:textId="77777777" w:rsidTr="000701F9">
        <w:trPr>
          <w:trHeight w:val="285"/>
        </w:trPr>
        <w:tc>
          <w:tcPr>
            <w:tcW w:w="45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F87DA6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項次</w:t>
            </w:r>
          </w:p>
        </w:tc>
        <w:tc>
          <w:tcPr>
            <w:tcW w:w="2238" w:type="dxa"/>
            <w:vMerge w:val="restart"/>
            <w:tcBorders>
              <w:top w:val="single" w:sz="12" w:space="0" w:color="auto"/>
            </w:tcBorders>
          </w:tcPr>
          <w:p w14:paraId="29D382B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產品類別</w:t>
            </w:r>
            <w:r w:rsidRPr="00E717F0">
              <w:rPr>
                <w:rFonts w:ascii="Times New Roman" w:eastAsia="標楷體" w:hAnsi="Times New Roman" w:cs="Times New Roman"/>
              </w:rPr>
              <w:t>名稱</w:t>
            </w:r>
          </w:p>
          <w:p w14:paraId="324A1DF1" w14:textId="77777777" w:rsidR="000701F9" w:rsidRDefault="000701F9" w:rsidP="000701F9">
            <w:pPr>
              <w:widowControl/>
              <w:jc w:val="center"/>
              <w:rPr>
                <w:rFonts w:ascii="標楷體" w:eastAsia="標楷體" w:hAnsi="標楷體"/>
              </w:rPr>
            </w:pPr>
            <w:r>
              <w:rPr>
                <w:rFonts w:ascii="Times New Roman" w:eastAsia="標楷體" w:hAnsi="Times New Roman" w:cs="Times New Roman"/>
              </w:rPr>
              <w:t>(</w:t>
            </w:r>
            <w:r>
              <w:rPr>
                <w:rFonts w:ascii="Times New Roman" w:eastAsia="標楷體" w:hAnsi="Times New Roman" w:cs="Times New Roman"/>
              </w:rPr>
              <w:t>或產品</w:t>
            </w:r>
            <w:r w:rsidRPr="00E717F0">
              <w:rPr>
                <w:rFonts w:ascii="Times New Roman" w:eastAsia="標楷體" w:hAnsi="Times New Roman" w:cs="Times New Roman"/>
              </w:rPr>
              <w:t>自編碼</w:t>
            </w:r>
            <w:r>
              <w:rPr>
                <w:rStyle w:val="af8"/>
                <w:rFonts w:ascii="標楷體" w:eastAsia="標楷體" w:hAnsi="標楷體"/>
              </w:rPr>
              <w:footnoteReference w:id="16"/>
            </w:r>
            <w:r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5527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06B654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hint="eastAsia"/>
              </w:rPr>
              <w:t>可供考量之區別因子</w:t>
            </w:r>
            <w:r>
              <w:rPr>
                <w:rStyle w:val="af8"/>
                <w:rFonts w:ascii="標楷體" w:eastAsia="標楷體" w:hAnsi="標楷體"/>
              </w:rPr>
              <w:footnoteReference w:id="17"/>
            </w:r>
          </w:p>
        </w:tc>
      </w:tr>
      <w:tr w:rsidR="000701F9" w:rsidRPr="00E717F0" w14:paraId="75544167" w14:textId="77777777" w:rsidTr="000701F9">
        <w:trPr>
          <w:trHeight w:val="335"/>
        </w:trPr>
        <w:tc>
          <w:tcPr>
            <w:tcW w:w="456" w:type="dxa"/>
            <w:vMerge/>
            <w:tcBorders>
              <w:left w:val="single" w:sz="12" w:space="0" w:color="auto"/>
            </w:tcBorders>
          </w:tcPr>
          <w:p w14:paraId="371072F8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38" w:type="dxa"/>
            <w:vMerge/>
          </w:tcPr>
          <w:p w14:paraId="0D17742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8" w:type="dxa"/>
            <w:vAlign w:val="center"/>
          </w:tcPr>
          <w:p w14:paraId="57CFD0C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供應商</w:t>
            </w:r>
          </w:p>
        </w:tc>
        <w:tc>
          <w:tcPr>
            <w:tcW w:w="709" w:type="dxa"/>
            <w:tcBorders>
              <w:right w:val="single" w:sz="4" w:space="0" w:color="000000" w:themeColor="text1"/>
            </w:tcBorders>
            <w:vAlign w:val="center"/>
          </w:tcPr>
          <w:p w14:paraId="5A88A57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原</w:t>
            </w:r>
            <w:r w:rsidRPr="00E717F0">
              <w:rPr>
                <w:rFonts w:ascii="Times New Roman" w:eastAsia="標楷體" w:hAnsi="Times New Roman" w:cs="Times New Roman"/>
              </w:rPr>
              <w:t>料品種</w:t>
            </w:r>
          </w:p>
        </w:tc>
        <w:tc>
          <w:tcPr>
            <w:tcW w:w="1843" w:type="dxa"/>
            <w:tcBorders>
              <w:right w:val="single" w:sz="4" w:space="0" w:color="000000" w:themeColor="text1"/>
            </w:tcBorders>
            <w:vAlign w:val="center"/>
          </w:tcPr>
          <w:p w14:paraId="47401A1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加工型態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01360B7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總進貨量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14:paraId="1161F08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其他說明</w:t>
            </w:r>
          </w:p>
        </w:tc>
      </w:tr>
      <w:tr w:rsidR="000701F9" w:rsidRPr="00E717F0" w14:paraId="6F0F084B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3C5E0F2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2238" w:type="dxa"/>
          </w:tcPr>
          <w:p w14:paraId="7F774D0F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牌新鮮金針</w:t>
            </w:r>
            <w:r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小</w:t>
            </w:r>
            <w:r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708" w:type="dxa"/>
            <w:vMerge w:val="restart"/>
            <w:vAlign w:val="center"/>
          </w:tcPr>
          <w:p w14:paraId="1ED4441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709" w:type="dxa"/>
            <w:vMerge w:val="restart"/>
            <w:tcBorders>
              <w:right w:val="single" w:sz="4" w:space="0" w:color="000000" w:themeColor="text1"/>
            </w:tcBorders>
            <w:vAlign w:val="center"/>
          </w:tcPr>
          <w:p w14:paraId="5045FC8D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臺東</w:t>
            </w:r>
            <w:r w:rsidRPr="00E717F0">
              <w:rPr>
                <w:rFonts w:ascii="Times New Roman" w:eastAsia="標楷體" w:hAnsi="Times New Roman" w:cs="Times New Roman"/>
              </w:rPr>
              <w:t>7</w:t>
            </w:r>
            <w:r w:rsidRPr="00E717F0">
              <w:rPr>
                <w:rFonts w:ascii="Times New Roman" w:eastAsia="標楷體" w:hAnsi="Times New Roman" w:cs="Times New Roman"/>
              </w:rPr>
              <w:t>號</w:t>
            </w:r>
          </w:p>
        </w:tc>
        <w:tc>
          <w:tcPr>
            <w:tcW w:w="1843" w:type="dxa"/>
            <w:vMerge w:val="restart"/>
            <w:tcBorders>
              <w:right w:val="single" w:sz="4" w:space="0" w:color="000000" w:themeColor="text1"/>
            </w:tcBorders>
            <w:vAlign w:val="center"/>
          </w:tcPr>
          <w:p w14:paraId="27F69C45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鮮品</w:t>
            </w:r>
          </w:p>
        </w:tc>
        <w:tc>
          <w:tcPr>
            <w:tcW w:w="1417" w:type="dxa"/>
            <w:vMerge w:val="restart"/>
            <w:tcBorders>
              <w:left w:val="single" w:sz="4" w:space="0" w:color="000000" w:themeColor="text1"/>
            </w:tcBorders>
            <w:vAlign w:val="center"/>
          </w:tcPr>
          <w:p w14:paraId="3AD5BDE3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34E2777F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1BC12D74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2EBE1830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2238" w:type="dxa"/>
          </w:tcPr>
          <w:p w14:paraId="4DB2B557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牌新鮮金針</w:t>
            </w:r>
            <w:r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大</w:t>
            </w:r>
            <w:r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708" w:type="dxa"/>
            <w:vMerge/>
            <w:vAlign w:val="center"/>
          </w:tcPr>
          <w:p w14:paraId="5BE3A48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  <w:vMerge/>
            <w:tcBorders>
              <w:right w:val="single" w:sz="4" w:space="0" w:color="000000" w:themeColor="text1"/>
            </w:tcBorders>
            <w:vAlign w:val="center"/>
          </w:tcPr>
          <w:p w14:paraId="472B5AF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vMerge/>
            <w:tcBorders>
              <w:right w:val="single" w:sz="4" w:space="0" w:color="000000" w:themeColor="text1"/>
            </w:tcBorders>
            <w:vAlign w:val="center"/>
          </w:tcPr>
          <w:p w14:paraId="654D3E45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 w:themeColor="text1"/>
            </w:tcBorders>
            <w:vAlign w:val="center"/>
          </w:tcPr>
          <w:p w14:paraId="5F5AD207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3A384523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74D54415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5CF9778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2238" w:type="dxa"/>
          </w:tcPr>
          <w:p w14:paraId="696B85A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牌金針</w:t>
            </w:r>
            <w:r w:rsidRPr="00E717F0"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小</w:t>
            </w:r>
            <w:r w:rsidRPr="00E717F0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708" w:type="dxa"/>
            <w:vMerge/>
            <w:vAlign w:val="center"/>
          </w:tcPr>
          <w:p w14:paraId="5CF445EA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  <w:vMerge/>
            <w:tcBorders>
              <w:right w:val="single" w:sz="4" w:space="0" w:color="000000" w:themeColor="text1"/>
            </w:tcBorders>
            <w:vAlign w:val="center"/>
          </w:tcPr>
          <w:p w14:paraId="222B1CD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000000" w:themeColor="text1"/>
            </w:tcBorders>
            <w:vAlign w:val="center"/>
          </w:tcPr>
          <w:p w14:paraId="6AFD4C99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乾品</w:t>
            </w:r>
          </w:p>
        </w:tc>
        <w:tc>
          <w:tcPr>
            <w:tcW w:w="1417" w:type="dxa"/>
            <w:vMerge w:val="restart"/>
            <w:tcBorders>
              <w:left w:val="single" w:sz="4" w:space="0" w:color="000000" w:themeColor="text1"/>
            </w:tcBorders>
            <w:vAlign w:val="center"/>
          </w:tcPr>
          <w:p w14:paraId="12707F26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40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00CA8822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32B7BE76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34A1E1A0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2238" w:type="dxa"/>
          </w:tcPr>
          <w:p w14:paraId="41599011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牌金針</w:t>
            </w:r>
            <w:r w:rsidRPr="00E717F0"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大</w:t>
            </w:r>
            <w:r w:rsidRPr="00E717F0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708" w:type="dxa"/>
            <w:vMerge/>
            <w:vAlign w:val="center"/>
          </w:tcPr>
          <w:p w14:paraId="23F8A6F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  <w:vMerge/>
            <w:tcBorders>
              <w:right w:val="single" w:sz="4" w:space="0" w:color="000000" w:themeColor="text1"/>
            </w:tcBorders>
            <w:vAlign w:val="center"/>
          </w:tcPr>
          <w:p w14:paraId="1529C31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vMerge/>
            <w:tcBorders>
              <w:right w:val="single" w:sz="4" w:space="0" w:color="000000" w:themeColor="text1"/>
            </w:tcBorders>
            <w:vAlign w:val="center"/>
          </w:tcPr>
          <w:p w14:paraId="7E2F45FD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 w:themeColor="text1"/>
            </w:tcBorders>
            <w:vAlign w:val="center"/>
          </w:tcPr>
          <w:p w14:paraId="769CF0E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7DD36AD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4C0CE386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4E12796D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2238" w:type="dxa"/>
          </w:tcPr>
          <w:p w14:paraId="35C92C28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 w:rsidRPr="00E717F0">
              <w:rPr>
                <w:rFonts w:ascii="Times New Roman" w:eastAsia="標楷體" w:hAnsi="Times New Roman" w:cs="Times New Roman"/>
              </w:rPr>
              <w:t>牌無硫金針</w:t>
            </w:r>
          </w:p>
        </w:tc>
        <w:tc>
          <w:tcPr>
            <w:tcW w:w="708" w:type="dxa"/>
            <w:vMerge w:val="restart"/>
            <w:vAlign w:val="center"/>
          </w:tcPr>
          <w:p w14:paraId="01AFC10B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709" w:type="dxa"/>
            <w:vMerge w:val="restart"/>
            <w:tcBorders>
              <w:right w:val="single" w:sz="4" w:space="0" w:color="000000" w:themeColor="text1"/>
            </w:tcBorders>
            <w:vAlign w:val="center"/>
          </w:tcPr>
          <w:p w14:paraId="4E8D738D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臺東</w:t>
            </w:r>
            <w:r w:rsidRPr="00E717F0">
              <w:rPr>
                <w:rFonts w:ascii="Times New Roman" w:eastAsia="標楷體" w:hAnsi="Times New Roman" w:cs="Times New Roman"/>
              </w:rPr>
              <w:t>7</w:t>
            </w:r>
            <w:r w:rsidRPr="00E717F0">
              <w:rPr>
                <w:rFonts w:ascii="Times New Roman" w:eastAsia="標楷體" w:hAnsi="Times New Roman" w:cs="Times New Roman"/>
              </w:rPr>
              <w:t>號</w:t>
            </w:r>
          </w:p>
        </w:tc>
        <w:tc>
          <w:tcPr>
            <w:tcW w:w="1843" w:type="dxa"/>
            <w:tcBorders>
              <w:right w:val="single" w:sz="4" w:space="0" w:color="000000" w:themeColor="text1"/>
            </w:tcBorders>
            <w:vAlign w:val="center"/>
          </w:tcPr>
          <w:p w14:paraId="2396B6AD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無硫加工、乾品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67EADC25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380C545A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年進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次</w:t>
            </w:r>
          </w:p>
        </w:tc>
      </w:tr>
      <w:tr w:rsidR="000701F9" w:rsidRPr="00E717F0" w14:paraId="08461E5E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25817BED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6</w:t>
            </w:r>
          </w:p>
        </w:tc>
        <w:tc>
          <w:tcPr>
            <w:tcW w:w="2238" w:type="dxa"/>
          </w:tcPr>
          <w:p w14:paraId="737BEA51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 w:rsidRPr="00E717F0">
              <w:rPr>
                <w:rFonts w:ascii="Times New Roman" w:eastAsia="標楷體" w:hAnsi="Times New Roman" w:cs="Times New Roman"/>
              </w:rPr>
              <w:t>牌無硫水蒸金針</w:t>
            </w:r>
          </w:p>
        </w:tc>
        <w:tc>
          <w:tcPr>
            <w:tcW w:w="708" w:type="dxa"/>
            <w:vMerge/>
            <w:vAlign w:val="center"/>
          </w:tcPr>
          <w:p w14:paraId="73D9209B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  <w:vMerge/>
            <w:tcBorders>
              <w:right w:val="single" w:sz="4" w:space="0" w:color="000000" w:themeColor="text1"/>
            </w:tcBorders>
            <w:vAlign w:val="center"/>
          </w:tcPr>
          <w:p w14:paraId="6BC4CBD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tcBorders>
              <w:right w:val="single" w:sz="4" w:space="0" w:color="000000" w:themeColor="text1"/>
            </w:tcBorders>
            <w:vAlign w:val="center"/>
          </w:tcPr>
          <w:p w14:paraId="77CC3EAE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水蒸、乾品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718DA21A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6190BA40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年進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次</w:t>
            </w:r>
          </w:p>
        </w:tc>
      </w:tr>
      <w:tr w:rsidR="000701F9" w:rsidRPr="00E717F0" w14:paraId="7334D8BB" w14:textId="77777777" w:rsidTr="000701F9">
        <w:tc>
          <w:tcPr>
            <w:tcW w:w="456" w:type="dxa"/>
            <w:tcBorders>
              <w:left w:val="single" w:sz="12" w:space="0" w:color="auto"/>
              <w:bottom w:val="single" w:sz="12" w:space="0" w:color="auto"/>
            </w:tcBorders>
          </w:tcPr>
          <w:p w14:paraId="0507ABF5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7</w:t>
            </w:r>
          </w:p>
        </w:tc>
        <w:tc>
          <w:tcPr>
            <w:tcW w:w="2238" w:type="dxa"/>
            <w:tcBorders>
              <w:bottom w:val="single" w:sz="12" w:space="0" w:color="auto"/>
            </w:tcBorders>
          </w:tcPr>
          <w:p w14:paraId="125C8523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>
              <w:rPr>
                <w:rFonts w:ascii="Times New Roman" w:eastAsia="標楷體" w:hAnsi="Times New Roman" w:cs="Times New Roman"/>
              </w:rPr>
              <w:t>牌</w:t>
            </w:r>
            <w:r w:rsidRPr="00E717F0">
              <w:rPr>
                <w:rFonts w:ascii="Times New Roman" w:eastAsia="標楷體" w:hAnsi="Times New Roman" w:cs="Times New Roman"/>
              </w:rPr>
              <w:t>金針</w:t>
            </w:r>
          </w:p>
        </w:tc>
        <w:tc>
          <w:tcPr>
            <w:tcW w:w="708" w:type="dxa"/>
            <w:vMerge/>
            <w:tcBorders>
              <w:bottom w:val="single" w:sz="12" w:space="0" w:color="auto"/>
            </w:tcBorders>
            <w:vAlign w:val="center"/>
          </w:tcPr>
          <w:p w14:paraId="026C4CD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  <w:tcBorders>
              <w:bottom w:val="single" w:sz="12" w:space="0" w:color="auto"/>
              <w:right w:val="single" w:sz="4" w:space="0" w:color="000000" w:themeColor="text1"/>
            </w:tcBorders>
            <w:vAlign w:val="center"/>
          </w:tcPr>
          <w:p w14:paraId="0FCD4FCB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臺東</w:t>
            </w:r>
            <w:r w:rsidRPr="00E717F0">
              <w:rPr>
                <w:rFonts w:ascii="Times New Roman" w:eastAsia="標楷體" w:hAnsi="Times New Roman" w:cs="Times New Roman"/>
              </w:rPr>
              <w:t>6</w:t>
            </w:r>
            <w:r w:rsidRPr="00E717F0">
              <w:rPr>
                <w:rFonts w:ascii="Times New Roman" w:eastAsia="標楷體" w:hAnsi="Times New Roman" w:cs="Times New Roman"/>
              </w:rPr>
              <w:t>號</w:t>
            </w:r>
          </w:p>
        </w:tc>
        <w:tc>
          <w:tcPr>
            <w:tcW w:w="1843" w:type="dxa"/>
            <w:tcBorders>
              <w:bottom w:val="single" w:sz="12" w:space="0" w:color="auto"/>
              <w:right w:val="single" w:sz="4" w:space="0" w:color="000000" w:themeColor="text1"/>
            </w:tcBorders>
            <w:vAlign w:val="center"/>
          </w:tcPr>
          <w:p w14:paraId="527AD73E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乾</w:t>
            </w:r>
            <w:r w:rsidRPr="00E717F0">
              <w:rPr>
                <w:rFonts w:ascii="Times New Roman" w:eastAsia="標楷體" w:hAnsi="Times New Roman" w:cs="Times New Roman"/>
              </w:rPr>
              <w:t>品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12" w:space="0" w:color="auto"/>
            </w:tcBorders>
            <w:vAlign w:val="center"/>
          </w:tcPr>
          <w:p w14:paraId="4DA054B7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850" w:type="dxa"/>
            <w:tcBorders>
              <w:bottom w:val="single" w:sz="12" w:space="0" w:color="auto"/>
              <w:right w:val="single" w:sz="12" w:space="0" w:color="auto"/>
            </w:tcBorders>
          </w:tcPr>
          <w:p w14:paraId="1ADEDF9A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年進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次</w:t>
            </w:r>
          </w:p>
        </w:tc>
      </w:tr>
    </w:tbl>
    <w:p w14:paraId="4D6B6A34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692"/>
      </w:tblGrid>
      <w:tr w:rsidR="000701F9" w14:paraId="3150464F" w14:textId="77777777" w:rsidTr="000701F9">
        <w:tc>
          <w:tcPr>
            <w:tcW w:w="8222" w:type="dxa"/>
            <w:gridSpan w:val="2"/>
          </w:tcPr>
          <w:p w14:paraId="2CD638DD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62D4637C" w14:textId="77777777" w:rsidTr="000701F9">
        <w:tc>
          <w:tcPr>
            <w:tcW w:w="3530" w:type="dxa"/>
          </w:tcPr>
          <w:p w14:paraId="6FA61E3C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52E2E652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692" w:type="dxa"/>
          </w:tcPr>
          <w:p w14:paraId="65AAC1A9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62C68723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  <w:b/>
          <w:sz w:val="40"/>
          <w:szCs w:val="40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 w:rsidRPr="00241499">
        <w:rPr>
          <w:rFonts w:ascii="標楷體" w:eastAsia="標楷體" w:hAnsi="標楷體" w:cs="新細明體" w:hint="eastAsia"/>
        </w:rPr>
        <w:t xml:space="preserve"> 區別因子可自行增減，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78BE9108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1E0EF03F" wp14:editId="049060B6">
                <wp:simplePos x="0" y="0"/>
                <wp:positionH relativeFrom="column">
                  <wp:posOffset>-200025</wp:posOffset>
                </wp:positionH>
                <wp:positionV relativeFrom="paragraph">
                  <wp:posOffset>97790</wp:posOffset>
                </wp:positionV>
                <wp:extent cx="5716270" cy="0"/>
                <wp:effectExtent l="0" t="0" r="0" b="19050"/>
                <wp:wrapNone/>
                <wp:docPr id="44" name="直線接點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627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接點 44" o:spid="_x0000_s1026" style="position:absolute;z-index:252155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75pt,7.7pt" to="434.3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" strokecolor="black [3213]" strokeweight="2pt">
                <v:stroke dashstyle="dash"/>
              </v:line>
            </w:pict>
          </mc:Fallback>
        </mc:AlternateContent>
      </w:r>
    </w:p>
    <w:p w14:paraId="365BFC3C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  <w:r w:rsidRPr="00E717F0">
        <w:rPr>
          <w:rFonts w:ascii="Times New Roman" w:eastAsia="標楷體" w:hAnsi="Times New Roman" w:cs="Times New Roman"/>
          <w:noProof/>
          <w:sz w:val="28"/>
        </w:rPr>
        <mc:AlternateContent>
          <mc:Choice Requires="wps">
            <w:drawing>
              <wp:anchor distT="45720" distB="45720" distL="114300" distR="114300" simplePos="0" relativeHeight="252158976" behindDoc="0" locked="0" layoutInCell="1" allowOverlap="1" wp14:anchorId="6E5F4ED3" wp14:editId="412A993C">
                <wp:simplePos x="0" y="0"/>
                <wp:positionH relativeFrom="margin">
                  <wp:posOffset>3761105</wp:posOffset>
                </wp:positionH>
                <wp:positionV relativeFrom="paragraph">
                  <wp:posOffset>21590</wp:posOffset>
                </wp:positionV>
                <wp:extent cx="1754032" cy="298450"/>
                <wp:effectExtent l="0" t="0" r="17780" b="25400"/>
                <wp:wrapNone/>
                <wp:docPr id="43" name="文字方塊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4032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65444" w14:textId="77777777" w:rsidR="000701F9" w:rsidRPr="00B4383F" w:rsidRDefault="000701F9" w:rsidP="000701F9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2004A">
                              <w:rPr>
                                <w:rFonts w:ascii="標楷體" w:eastAsia="標楷體" w:hAnsi="標楷體" w:cs="Times New Roman"/>
                              </w:rPr>
                              <w:t>表單編號：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NSR-展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開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-02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43" o:spid="_x0000_s1044" type="#_x0000_t202" style="position:absolute;margin-left:296.15pt;margin-top:1.7pt;width:138.1pt;height:23.5pt;z-index:252158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">
                <v:textbox style="mso-fit-shape-to-text:t">
                  <w:txbxContent>
                    <w:p w14:paraId="67C65444" w14:textId="77777777" w:rsidR="000701F9" w:rsidRPr="00B4383F" w:rsidRDefault="000701F9" w:rsidP="000701F9">
                      <w:pPr>
                        <w:rPr>
                          <w:rFonts w:ascii="標楷體" w:eastAsia="標楷體" w:hAnsi="標楷體"/>
                        </w:rPr>
                      </w:pPr>
                      <w:r w:rsidRPr="0082004A">
                        <w:rPr>
                          <w:rFonts w:ascii="標楷體" w:eastAsia="標楷體" w:hAnsi="標楷體" w:cs="Times New Roman"/>
                        </w:rPr>
                        <w:t>表單編號：</w:t>
                      </w:r>
                      <w:r>
                        <w:rPr>
                          <w:rFonts w:ascii="標楷體" w:eastAsia="標楷體" w:hAnsi="標楷體" w:hint="eastAsia"/>
                        </w:rPr>
                        <w:t>NSR-展</w:t>
                      </w:r>
                      <w:r>
                        <w:rPr>
                          <w:rFonts w:ascii="標楷體" w:eastAsia="標楷體" w:hAnsi="標楷體"/>
                        </w:rPr>
                        <w:t>開</w:t>
                      </w:r>
                      <w:r>
                        <w:rPr>
                          <w:rFonts w:ascii="標楷體" w:eastAsia="標楷體" w:hAnsi="標楷體" w:hint="eastAsia"/>
                        </w:rPr>
                        <w:t>-02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E84B4A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p w14:paraId="479CFFEB" w14:textId="77777777" w:rsidR="000701F9" w:rsidRPr="00E717F0" w:rsidRDefault="000701F9" w:rsidP="000701F9">
      <w:pPr>
        <w:widowControl/>
        <w:jc w:val="center"/>
        <w:rPr>
          <w:rFonts w:ascii="Times New Roman" w:eastAsia="標楷體" w:hAnsi="Times New Roman" w:cs="Times New Roman"/>
          <w:b/>
          <w:sz w:val="32"/>
        </w:rPr>
      </w:pPr>
      <w:r>
        <w:rPr>
          <w:rFonts w:ascii="Times New Roman" w:eastAsia="標楷體" w:hAnsi="Times New Roman" w:cs="Times New Roman"/>
          <w:b/>
          <w:sz w:val="36"/>
        </w:rPr>
        <w:t>監測目標之細項展開</w:t>
      </w:r>
      <w:r w:rsidRPr="00E717F0">
        <w:rPr>
          <w:rFonts w:ascii="Times New Roman" w:eastAsia="標楷體" w:hAnsi="Times New Roman" w:cs="Times New Roman"/>
          <w:b/>
          <w:sz w:val="36"/>
        </w:rPr>
        <w:t>清單</w:t>
      </w:r>
      <w:r>
        <w:rPr>
          <w:rFonts w:ascii="Times New Roman" w:eastAsia="標楷體" w:hAnsi="Times New Roman" w:cs="Times New Roman" w:hint="eastAsia"/>
          <w:b/>
          <w:sz w:val="36"/>
        </w:rPr>
        <w:t>-</w:t>
      </w:r>
      <w:r>
        <w:rPr>
          <w:rFonts w:ascii="Times New Roman" w:eastAsia="標楷體" w:hAnsi="Times New Roman" w:cs="Times New Roman" w:hint="eastAsia"/>
          <w:b/>
          <w:sz w:val="36"/>
        </w:rPr>
        <w:t>蜜餞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6D12B064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8222" w:type="dxa"/>
        <w:tblInd w:w="108" w:type="dxa"/>
        <w:tblLook w:val="04A0" w:firstRow="1" w:lastRow="0" w:firstColumn="1" w:lastColumn="0" w:noHBand="0" w:noVBand="1"/>
      </w:tblPr>
      <w:tblGrid>
        <w:gridCol w:w="456"/>
        <w:gridCol w:w="1387"/>
        <w:gridCol w:w="1134"/>
        <w:gridCol w:w="1134"/>
        <w:gridCol w:w="992"/>
        <w:gridCol w:w="993"/>
        <w:gridCol w:w="1417"/>
        <w:gridCol w:w="709"/>
      </w:tblGrid>
      <w:tr w:rsidR="000701F9" w:rsidRPr="00E717F0" w14:paraId="07547AAF" w14:textId="77777777" w:rsidTr="000701F9">
        <w:trPr>
          <w:trHeight w:val="285"/>
        </w:trPr>
        <w:tc>
          <w:tcPr>
            <w:tcW w:w="45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105CAE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項次</w:t>
            </w:r>
          </w:p>
        </w:tc>
        <w:tc>
          <w:tcPr>
            <w:tcW w:w="1387" w:type="dxa"/>
            <w:vMerge w:val="restart"/>
            <w:tcBorders>
              <w:top w:val="single" w:sz="12" w:space="0" w:color="auto"/>
            </w:tcBorders>
            <w:vAlign w:val="center"/>
          </w:tcPr>
          <w:p w14:paraId="56454925" w14:textId="77777777" w:rsidR="000701F9" w:rsidRPr="003A1B3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產品類別</w:t>
            </w:r>
            <w:r w:rsidRPr="00E717F0">
              <w:rPr>
                <w:rFonts w:ascii="Times New Roman" w:eastAsia="標楷體" w:hAnsi="Times New Roman" w:cs="Times New Roman"/>
              </w:rPr>
              <w:t>名稱</w:t>
            </w:r>
            <w:r>
              <w:rPr>
                <w:rStyle w:val="af8"/>
                <w:rFonts w:ascii="Times New Roman" w:eastAsia="標楷體" w:hAnsi="Times New Roman" w:cs="Times New Roman"/>
              </w:rPr>
              <w:footnoteReference w:id="18"/>
            </w:r>
          </w:p>
        </w:tc>
        <w:tc>
          <w:tcPr>
            <w:tcW w:w="6379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B13F2C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hint="eastAsia"/>
              </w:rPr>
              <w:t>可供考量之區別因子</w:t>
            </w:r>
          </w:p>
        </w:tc>
      </w:tr>
      <w:tr w:rsidR="000701F9" w:rsidRPr="00E717F0" w14:paraId="3111850A" w14:textId="77777777" w:rsidTr="000701F9">
        <w:trPr>
          <w:trHeight w:val="335"/>
        </w:trPr>
        <w:tc>
          <w:tcPr>
            <w:tcW w:w="456" w:type="dxa"/>
            <w:vMerge/>
            <w:tcBorders>
              <w:left w:val="single" w:sz="12" w:space="0" w:color="auto"/>
            </w:tcBorders>
          </w:tcPr>
          <w:p w14:paraId="4EF33143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387" w:type="dxa"/>
            <w:vMerge/>
          </w:tcPr>
          <w:p w14:paraId="62B5BF3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71748B3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品項數</w:t>
            </w:r>
            <w:r>
              <w:rPr>
                <w:rStyle w:val="af8"/>
                <w:rFonts w:ascii="Times New Roman" w:eastAsia="標楷體" w:hAnsi="Times New Roman" w:cs="Times New Roman"/>
              </w:rPr>
              <w:footnoteReference w:id="19"/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1F0CF98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供應商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FCE376A" w14:textId="77777777" w:rsidR="000701F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標示含</w:t>
            </w:r>
          </w:p>
          <w:p w14:paraId="3530C94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甜味劑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BA5A419" w14:textId="77777777" w:rsidR="000701F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標示含</w:t>
            </w:r>
          </w:p>
          <w:p w14:paraId="0C9512A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防腐劑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4DF838CD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總進貨量</w:t>
            </w: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46A7DE8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其他說明</w:t>
            </w:r>
          </w:p>
        </w:tc>
      </w:tr>
      <w:tr w:rsidR="000701F9" w:rsidRPr="00E717F0" w14:paraId="01A68BE7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0829A4D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1387" w:type="dxa"/>
          </w:tcPr>
          <w:p w14:paraId="40A61F54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梅類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含食品添加物</w:t>
            </w:r>
          </w:p>
        </w:tc>
        <w:tc>
          <w:tcPr>
            <w:tcW w:w="1134" w:type="dxa"/>
            <w:vAlign w:val="center"/>
          </w:tcPr>
          <w:p w14:paraId="400CB51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428B98C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07011D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6668090A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>項有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402FB27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50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00DEE291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205BB4A5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6D51CB5F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1387" w:type="dxa"/>
          </w:tcPr>
          <w:p w14:paraId="75F3F886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梅類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標示無添加</w:t>
            </w:r>
          </w:p>
        </w:tc>
        <w:tc>
          <w:tcPr>
            <w:tcW w:w="1134" w:type="dxa"/>
            <w:vAlign w:val="center"/>
          </w:tcPr>
          <w:p w14:paraId="2B922BA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21A2ADE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D/E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8F6E5F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32E012A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5938BB94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40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708102F7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37C78205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792DDB9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1387" w:type="dxa"/>
          </w:tcPr>
          <w:p w14:paraId="6F4EB5F4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李類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含食品添加物</w:t>
            </w:r>
          </w:p>
        </w:tc>
        <w:tc>
          <w:tcPr>
            <w:tcW w:w="1134" w:type="dxa"/>
            <w:vAlign w:val="center"/>
          </w:tcPr>
          <w:p w14:paraId="39A73A0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5F698657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C/F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E539E1B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18E55E3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>項有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325CD0F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2DC9F4F7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6B14C311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7BD3CEEE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1387" w:type="dxa"/>
          </w:tcPr>
          <w:p w14:paraId="07B68DD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李類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標示無添加</w:t>
            </w:r>
          </w:p>
        </w:tc>
        <w:tc>
          <w:tcPr>
            <w:tcW w:w="1134" w:type="dxa"/>
            <w:vAlign w:val="center"/>
          </w:tcPr>
          <w:p w14:paraId="016CB4B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425EC0FA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D/E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81E1C8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46382C1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74008D80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54416035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1393B787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168C600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lastRenderedPageBreak/>
              <w:t>5</w:t>
            </w:r>
          </w:p>
        </w:tc>
        <w:tc>
          <w:tcPr>
            <w:tcW w:w="1387" w:type="dxa"/>
          </w:tcPr>
          <w:p w14:paraId="224BF7B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陳皮類</w:t>
            </w:r>
          </w:p>
        </w:tc>
        <w:tc>
          <w:tcPr>
            <w:tcW w:w="1134" w:type="dxa"/>
            <w:vAlign w:val="center"/>
          </w:tcPr>
          <w:p w14:paraId="576B93F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5517DB5F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F479C4A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49436F0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項有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3B06C5C5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5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0DDDDDD4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53DF63F8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24F481A6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6</w:t>
            </w:r>
          </w:p>
        </w:tc>
        <w:tc>
          <w:tcPr>
            <w:tcW w:w="1387" w:type="dxa"/>
          </w:tcPr>
          <w:p w14:paraId="531E7B58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橄欖類</w:t>
            </w:r>
          </w:p>
        </w:tc>
        <w:tc>
          <w:tcPr>
            <w:tcW w:w="1134" w:type="dxa"/>
            <w:vAlign w:val="center"/>
          </w:tcPr>
          <w:p w14:paraId="536EC81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5BFF147D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3C1DC1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1F25790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項有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7BA017F7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47C4618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45384314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3C0B03B3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7</w:t>
            </w:r>
          </w:p>
        </w:tc>
        <w:tc>
          <w:tcPr>
            <w:tcW w:w="1387" w:type="dxa"/>
          </w:tcPr>
          <w:p w14:paraId="0D99C55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金桔類</w:t>
            </w:r>
          </w:p>
        </w:tc>
        <w:tc>
          <w:tcPr>
            <w:tcW w:w="1134" w:type="dxa"/>
            <w:vAlign w:val="center"/>
          </w:tcPr>
          <w:p w14:paraId="5F356ABB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1134" w:type="dxa"/>
            <w:tcBorders>
              <w:right w:val="single" w:sz="4" w:space="0" w:color="000000" w:themeColor="text1"/>
            </w:tcBorders>
            <w:vAlign w:val="center"/>
          </w:tcPr>
          <w:p w14:paraId="1F4C81FE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523C2F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57FC5C5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項有</w:t>
            </w:r>
          </w:p>
        </w:tc>
        <w:tc>
          <w:tcPr>
            <w:tcW w:w="1417" w:type="dxa"/>
            <w:tcBorders>
              <w:left w:val="single" w:sz="4" w:space="0" w:color="000000" w:themeColor="text1"/>
            </w:tcBorders>
            <w:vAlign w:val="center"/>
          </w:tcPr>
          <w:p w14:paraId="076E8BA9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5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36F08C04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283762CF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1A723700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8</w:t>
            </w:r>
          </w:p>
        </w:tc>
        <w:tc>
          <w:tcPr>
            <w:tcW w:w="1387" w:type="dxa"/>
          </w:tcPr>
          <w:p w14:paraId="2AB4C196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芒果類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含情人果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14:paraId="73734F0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1134" w:type="dxa"/>
            <w:vAlign w:val="center"/>
          </w:tcPr>
          <w:p w14:paraId="29AB16C9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G</w:t>
            </w:r>
            <w:r>
              <w:rPr>
                <w:rFonts w:ascii="Times New Roman" w:eastAsia="標楷體" w:hAnsi="Times New Roman" w:cs="Times New Roman"/>
              </w:rPr>
              <w:t>/H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vAlign w:val="center"/>
          </w:tcPr>
          <w:p w14:paraId="2395D7B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993" w:type="dxa"/>
            <w:vAlign w:val="center"/>
          </w:tcPr>
          <w:p w14:paraId="46805D6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項有</w:t>
            </w:r>
          </w:p>
        </w:tc>
        <w:tc>
          <w:tcPr>
            <w:tcW w:w="1417" w:type="dxa"/>
            <w:vAlign w:val="center"/>
          </w:tcPr>
          <w:p w14:paraId="458BB91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30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1C48998C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7BFA5D5D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6FD6559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9</w:t>
            </w:r>
          </w:p>
        </w:tc>
        <w:tc>
          <w:tcPr>
            <w:tcW w:w="1387" w:type="dxa"/>
          </w:tcPr>
          <w:p w14:paraId="0C9EA37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葡萄</w:t>
            </w:r>
            <w:r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1134" w:type="dxa"/>
            <w:vAlign w:val="center"/>
          </w:tcPr>
          <w:p w14:paraId="3CF2518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1134" w:type="dxa"/>
            <w:vAlign w:val="center"/>
          </w:tcPr>
          <w:p w14:paraId="372E18C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D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vAlign w:val="center"/>
          </w:tcPr>
          <w:p w14:paraId="7E78A237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993" w:type="dxa"/>
            <w:vAlign w:val="center"/>
          </w:tcPr>
          <w:p w14:paraId="74F40CB7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1417" w:type="dxa"/>
            <w:vAlign w:val="center"/>
          </w:tcPr>
          <w:p w14:paraId="5198C88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6D51F394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04020B39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4EDCA881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10</w:t>
            </w:r>
          </w:p>
        </w:tc>
        <w:tc>
          <w:tcPr>
            <w:tcW w:w="1387" w:type="dxa"/>
          </w:tcPr>
          <w:p w14:paraId="0239301D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蔓越莓類</w:t>
            </w:r>
          </w:p>
        </w:tc>
        <w:tc>
          <w:tcPr>
            <w:tcW w:w="1134" w:type="dxa"/>
            <w:vAlign w:val="center"/>
          </w:tcPr>
          <w:p w14:paraId="66F7747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1134" w:type="dxa"/>
            <w:vAlign w:val="center"/>
          </w:tcPr>
          <w:p w14:paraId="3E3AFDD4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D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vAlign w:val="center"/>
          </w:tcPr>
          <w:p w14:paraId="78287246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993" w:type="dxa"/>
            <w:vAlign w:val="center"/>
          </w:tcPr>
          <w:p w14:paraId="42B4D37A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</w:t>
            </w:r>
          </w:p>
        </w:tc>
        <w:tc>
          <w:tcPr>
            <w:tcW w:w="1417" w:type="dxa"/>
            <w:vAlign w:val="center"/>
          </w:tcPr>
          <w:p w14:paraId="2E21C650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60C1C07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7B56CF38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5D7549B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11</w:t>
            </w:r>
          </w:p>
        </w:tc>
        <w:tc>
          <w:tcPr>
            <w:tcW w:w="1387" w:type="dxa"/>
          </w:tcPr>
          <w:p w14:paraId="77991025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無花果類</w:t>
            </w:r>
          </w:p>
        </w:tc>
        <w:tc>
          <w:tcPr>
            <w:tcW w:w="1134" w:type="dxa"/>
            <w:vAlign w:val="center"/>
          </w:tcPr>
          <w:p w14:paraId="460D5D8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1134" w:type="dxa"/>
            <w:vAlign w:val="center"/>
          </w:tcPr>
          <w:p w14:paraId="09C9776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C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vAlign w:val="center"/>
          </w:tcPr>
          <w:p w14:paraId="10F5A9B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993" w:type="dxa"/>
            <w:vAlign w:val="center"/>
          </w:tcPr>
          <w:p w14:paraId="3B7BC2E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1417" w:type="dxa"/>
            <w:vAlign w:val="center"/>
          </w:tcPr>
          <w:p w14:paraId="15F08BA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4829816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3E6A03E0" w14:textId="77777777" w:rsidTr="000701F9">
        <w:tc>
          <w:tcPr>
            <w:tcW w:w="456" w:type="dxa"/>
            <w:tcBorders>
              <w:left w:val="single" w:sz="12" w:space="0" w:color="auto"/>
              <w:bottom w:val="single" w:sz="12" w:space="0" w:color="auto"/>
            </w:tcBorders>
          </w:tcPr>
          <w:p w14:paraId="4C588005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12</w:t>
            </w:r>
          </w:p>
        </w:tc>
        <w:tc>
          <w:tcPr>
            <w:tcW w:w="1387" w:type="dxa"/>
            <w:tcBorders>
              <w:bottom w:val="single" w:sz="12" w:space="0" w:color="auto"/>
            </w:tcBorders>
          </w:tcPr>
          <w:p w14:paraId="7A341036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洛神類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A5EE40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55D9B8E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I</w:t>
            </w:r>
            <w:r w:rsidRPr="00E717F0">
              <w:rPr>
                <w:rFonts w:ascii="Times New Roman" w:eastAsia="標楷體" w:hAnsi="Times New Roman" w:cs="Times New Roman"/>
              </w:rPr>
              <w:t>業者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5325825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6105D85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  <w:r>
              <w:rPr>
                <w:rFonts w:ascii="Times New Roman" w:eastAsia="標楷體" w:hAnsi="Times New Roman" w:cs="Times New Roman"/>
              </w:rPr>
              <w:t>有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384A2753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/>
              </w:rPr>
              <w:t>10</w:t>
            </w:r>
            <w:r>
              <w:rPr>
                <w:rFonts w:ascii="Times New Roman" w:eastAsia="標楷體" w:hAnsi="Times New Roman" w:cs="Times New Roman" w:hint="eastAsia"/>
              </w:rPr>
              <w:t xml:space="preserve">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bottom w:val="single" w:sz="12" w:space="0" w:color="auto"/>
              <w:right w:val="single" w:sz="12" w:space="0" w:color="auto"/>
            </w:tcBorders>
          </w:tcPr>
          <w:p w14:paraId="0FD37632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</w:tbl>
    <w:p w14:paraId="04238C8F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692"/>
      </w:tblGrid>
      <w:tr w:rsidR="000701F9" w14:paraId="78D679F7" w14:textId="77777777" w:rsidTr="000701F9">
        <w:tc>
          <w:tcPr>
            <w:tcW w:w="8222" w:type="dxa"/>
            <w:gridSpan w:val="2"/>
          </w:tcPr>
          <w:p w14:paraId="62D3F7CE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40DA04EF" w14:textId="77777777" w:rsidTr="000701F9">
        <w:tc>
          <w:tcPr>
            <w:tcW w:w="3530" w:type="dxa"/>
          </w:tcPr>
          <w:p w14:paraId="5711FAA8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67C9D785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692" w:type="dxa"/>
          </w:tcPr>
          <w:p w14:paraId="455DF703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0E70F11E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  <w:b/>
          <w:sz w:val="40"/>
          <w:szCs w:val="40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 w:rsidRPr="00241499">
        <w:rPr>
          <w:rFonts w:ascii="標楷體" w:eastAsia="標楷體" w:hAnsi="標楷體" w:cs="新細明體" w:hint="eastAsia"/>
        </w:rPr>
        <w:t xml:space="preserve"> 區別因子可自行增減，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0723E33F" w14:textId="5102035D" w:rsidR="000701F9" w:rsidRDefault="0047279F" w:rsidP="000701F9">
      <w:pPr>
        <w:widowControl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5547E3D8" wp14:editId="0FC9A61C">
                <wp:simplePos x="0" y="0"/>
                <wp:positionH relativeFrom="column">
                  <wp:posOffset>-167005</wp:posOffset>
                </wp:positionH>
                <wp:positionV relativeFrom="paragraph">
                  <wp:posOffset>96520</wp:posOffset>
                </wp:positionV>
                <wp:extent cx="5716270" cy="0"/>
                <wp:effectExtent l="0" t="0" r="0" b="19050"/>
                <wp:wrapNone/>
                <wp:docPr id="3" name="直線接點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627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接點 3" o:spid="_x0000_s1026" style="position:absolute;z-index:252164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3.15pt,7.6pt" to="436.9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" strokecolor="black [3213]" strokeweight="2pt">
                <v:stroke dashstyle="dash"/>
              </v:line>
            </w:pict>
          </mc:Fallback>
        </mc:AlternateContent>
      </w:r>
    </w:p>
    <w:p w14:paraId="4ED24101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  <w:r w:rsidRPr="00E717F0">
        <w:rPr>
          <w:rFonts w:ascii="Times New Roman" w:eastAsia="標楷體" w:hAnsi="Times New Roman" w:cs="Times New Roman"/>
          <w:noProof/>
          <w:sz w:val="28"/>
        </w:rPr>
        <mc:AlternateContent>
          <mc:Choice Requires="wps">
            <w:drawing>
              <wp:anchor distT="45720" distB="45720" distL="114300" distR="114300" simplePos="0" relativeHeight="252157952" behindDoc="0" locked="0" layoutInCell="1" allowOverlap="1" wp14:anchorId="482317BB" wp14:editId="72491332">
                <wp:simplePos x="0" y="0"/>
                <wp:positionH relativeFrom="margin">
                  <wp:posOffset>3754755</wp:posOffset>
                </wp:positionH>
                <wp:positionV relativeFrom="paragraph">
                  <wp:posOffset>62230</wp:posOffset>
                </wp:positionV>
                <wp:extent cx="1796903" cy="276446"/>
                <wp:effectExtent l="0" t="0" r="13335" b="28575"/>
                <wp:wrapNone/>
                <wp:docPr id="46" name="文字方塊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903" cy="2764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60E96" w14:textId="77777777" w:rsidR="000701F9" w:rsidRPr="00B4383F" w:rsidRDefault="000701F9" w:rsidP="000701F9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2004A">
                              <w:rPr>
                                <w:rFonts w:ascii="標楷體" w:eastAsia="標楷體" w:hAnsi="標楷體" w:cs="Times New Roman"/>
                              </w:rPr>
                              <w:t>表單編號：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NSR-展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開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-0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5</w:t>
                            </w:r>
                          </w:p>
                          <w:p w14:paraId="21CA8588" w14:textId="77777777" w:rsidR="000701F9" w:rsidRPr="00B4383F" w:rsidRDefault="000701F9" w:rsidP="000701F9">
                            <w:pPr>
                              <w:jc w:val="right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46" o:spid="_x0000_s1045" type="#_x0000_t202" style="position:absolute;margin-left:295.65pt;margin-top:4.9pt;width:141.5pt;height:21.75pt;z-index:252157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">
                <v:textbox>
                  <w:txbxContent>
                    <w:p w14:paraId="71E60E96" w14:textId="77777777" w:rsidR="000701F9" w:rsidRPr="00B4383F" w:rsidRDefault="000701F9" w:rsidP="000701F9">
                      <w:pPr>
                        <w:rPr>
                          <w:rFonts w:ascii="標楷體" w:eastAsia="標楷體" w:hAnsi="標楷體"/>
                        </w:rPr>
                      </w:pPr>
                      <w:r w:rsidRPr="0082004A">
                        <w:rPr>
                          <w:rFonts w:ascii="標楷體" w:eastAsia="標楷體" w:hAnsi="標楷體" w:cs="Times New Roman"/>
                        </w:rPr>
                        <w:t>表單編號：</w:t>
                      </w:r>
                      <w:r>
                        <w:rPr>
                          <w:rFonts w:ascii="標楷體" w:eastAsia="標楷體" w:hAnsi="標楷體" w:hint="eastAsia"/>
                        </w:rPr>
                        <w:t>NSR-展</w:t>
                      </w:r>
                      <w:r>
                        <w:rPr>
                          <w:rFonts w:ascii="標楷體" w:eastAsia="標楷體" w:hAnsi="標楷體"/>
                        </w:rPr>
                        <w:t>開</w:t>
                      </w:r>
                      <w:r>
                        <w:rPr>
                          <w:rFonts w:ascii="標楷體" w:eastAsia="標楷體" w:hAnsi="標楷體" w:hint="eastAsia"/>
                        </w:rPr>
                        <w:t>-0</w:t>
                      </w:r>
                      <w:r>
                        <w:rPr>
                          <w:rFonts w:ascii="標楷體" w:eastAsia="標楷體" w:hAnsi="標楷體"/>
                        </w:rPr>
                        <w:t>5</w:t>
                      </w:r>
                    </w:p>
                    <w:p w14:paraId="21CA8588" w14:textId="77777777" w:rsidR="000701F9" w:rsidRPr="00B4383F" w:rsidRDefault="000701F9" w:rsidP="000701F9">
                      <w:pPr>
                        <w:jc w:val="right"/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14A930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p w14:paraId="7AAB90DE" w14:textId="77777777" w:rsidR="000701F9" w:rsidRPr="00E717F0" w:rsidRDefault="000701F9" w:rsidP="000701F9">
      <w:pPr>
        <w:widowControl/>
        <w:jc w:val="center"/>
        <w:rPr>
          <w:rFonts w:ascii="Times New Roman" w:eastAsia="標楷體" w:hAnsi="Times New Roman" w:cs="Times New Roman"/>
          <w:b/>
          <w:sz w:val="32"/>
        </w:rPr>
      </w:pPr>
      <w:r>
        <w:rPr>
          <w:rFonts w:ascii="Times New Roman" w:eastAsia="標楷體" w:hAnsi="Times New Roman" w:cs="Times New Roman"/>
          <w:b/>
          <w:sz w:val="36"/>
        </w:rPr>
        <w:t>監測目標之細項展開</w:t>
      </w:r>
      <w:r w:rsidRPr="00E717F0">
        <w:rPr>
          <w:rFonts w:ascii="Times New Roman" w:eastAsia="標楷體" w:hAnsi="Times New Roman" w:cs="Times New Roman"/>
          <w:b/>
          <w:sz w:val="36"/>
        </w:rPr>
        <w:t>清單</w:t>
      </w:r>
      <w:r>
        <w:rPr>
          <w:rFonts w:ascii="Times New Roman" w:eastAsia="標楷體" w:hAnsi="Times New Roman" w:cs="Times New Roman" w:hint="eastAsia"/>
          <w:b/>
          <w:sz w:val="36"/>
        </w:rPr>
        <w:t>-</w:t>
      </w:r>
      <w:r>
        <w:rPr>
          <w:rFonts w:ascii="Times New Roman" w:eastAsia="標楷體" w:hAnsi="Times New Roman" w:cs="Times New Roman" w:hint="eastAsia"/>
          <w:b/>
          <w:sz w:val="36"/>
        </w:rPr>
        <w:t>現場調理即食食品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22E18D36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8222" w:type="dxa"/>
        <w:tblInd w:w="108" w:type="dxa"/>
        <w:tblLook w:val="04A0" w:firstRow="1" w:lastRow="0" w:firstColumn="1" w:lastColumn="0" w:noHBand="0" w:noVBand="1"/>
      </w:tblPr>
      <w:tblGrid>
        <w:gridCol w:w="456"/>
        <w:gridCol w:w="1104"/>
        <w:gridCol w:w="708"/>
        <w:gridCol w:w="993"/>
        <w:gridCol w:w="992"/>
        <w:gridCol w:w="709"/>
        <w:gridCol w:w="992"/>
        <w:gridCol w:w="1559"/>
        <w:gridCol w:w="709"/>
      </w:tblGrid>
      <w:tr w:rsidR="000701F9" w:rsidRPr="00E717F0" w14:paraId="34D90B3E" w14:textId="77777777" w:rsidTr="000701F9">
        <w:trPr>
          <w:trHeight w:val="285"/>
        </w:trPr>
        <w:tc>
          <w:tcPr>
            <w:tcW w:w="45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1F30E2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項次</w:t>
            </w:r>
          </w:p>
        </w:tc>
        <w:tc>
          <w:tcPr>
            <w:tcW w:w="1104" w:type="dxa"/>
            <w:vMerge w:val="restart"/>
            <w:tcBorders>
              <w:top w:val="single" w:sz="12" w:space="0" w:color="auto"/>
            </w:tcBorders>
            <w:vAlign w:val="center"/>
          </w:tcPr>
          <w:p w14:paraId="24720D10" w14:textId="77777777" w:rsidR="000701F9" w:rsidRPr="003A1B3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產品類別</w:t>
            </w:r>
            <w:r w:rsidRPr="00E717F0">
              <w:rPr>
                <w:rFonts w:ascii="Times New Roman" w:eastAsia="標楷體" w:hAnsi="Times New Roman" w:cs="Times New Roman"/>
              </w:rPr>
              <w:t>名稱</w:t>
            </w:r>
            <w:r>
              <w:rPr>
                <w:rStyle w:val="af8"/>
                <w:rFonts w:ascii="Times New Roman" w:eastAsia="標楷體" w:hAnsi="Times New Roman" w:cs="Times New Roman"/>
              </w:rPr>
              <w:footnoteReference w:id="20"/>
            </w:r>
          </w:p>
        </w:tc>
        <w:tc>
          <w:tcPr>
            <w:tcW w:w="6662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6BE91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hint="eastAsia"/>
              </w:rPr>
              <w:t>可供考量之區別因子</w:t>
            </w:r>
          </w:p>
        </w:tc>
      </w:tr>
      <w:tr w:rsidR="000701F9" w:rsidRPr="00E717F0" w14:paraId="109DA472" w14:textId="77777777" w:rsidTr="000701F9">
        <w:trPr>
          <w:trHeight w:val="335"/>
        </w:trPr>
        <w:tc>
          <w:tcPr>
            <w:tcW w:w="456" w:type="dxa"/>
            <w:vMerge/>
            <w:tcBorders>
              <w:left w:val="single" w:sz="12" w:space="0" w:color="auto"/>
            </w:tcBorders>
          </w:tcPr>
          <w:p w14:paraId="059109B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04" w:type="dxa"/>
            <w:vMerge/>
          </w:tcPr>
          <w:p w14:paraId="282F64B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8" w:type="dxa"/>
            <w:vAlign w:val="center"/>
          </w:tcPr>
          <w:p w14:paraId="3D36834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品項數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6F576F11" w14:textId="77777777" w:rsidR="000701F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原料</w:t>
            </w:r>
          </w:p>
          <w:p w14:paraId="084CE06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項數</w:t>
            </w:r>
            <w:r>
              <w:rPr>
                <w:rStyle w:val="af8"/>
                <w:rFonts w:ascii="Times New Roman" w:eastAsia="標楷體" w:hAnsi="Times New Roman" w:cs="Times New Roman"/>
              </w:rPr>
              <w:footnoteReference w:id="21"/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084A9C2E" w14:textId="77777777" w:rsidR="000701F9" w:rsidRPr="00E717F0" w:rsidRDefault="000701F9" w:rsidP="000701F9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供應商</w:t>
            </w:r>
            <w:r>
              <w:rPr>
                <w:rFonts w:ascii="Times New Roman" w:eastAsia="標楷體" w:hAnsi="Times New Roman" w:cs="Times New Roman"/>
              </w:rPr>
              <w:t>來源數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156376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陳售溫度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69AECB41" w14:textId="28636342" w:rsidR="000701F9" w:rsidRPr="00E717F0" w:rsidRDefault="000701F9" w:rsidP="007158B5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是否加熱調理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71B87DDD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總銷貨量</w:t>
            </w: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4DC16DC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其他說明</w:t>
            </w:r>
          </w:p>
        </w:tc>
      </w:tr>
      <w:tr w:rsidR="000701F9" w:rsidRPr="00E717F0" w14:paraId="5F7C6E80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0ABA5686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1104" w:type="dxa"/>
          </w:tcPr>
          <w:p w14:paraId="2996137F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滷味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常溫販售</w:t>
            </w:r>
          </w:p>
        </w:tc>
        <w:tc>
          <w:tcPr>
            <w:tcW w:w="708" w:type="dxa"/>
            <w:vAlign w:val="center"/>
          </w:tcPr>
          <w:p w14:paraId="7D76A72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4BF88AD1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18F25E8D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5220CE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常溫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655F746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是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4AFC0DD9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42AC1A5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3361B2A2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43A802FC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1104" w:type="dxa"/>
          </w:tcPr>
          <w:p w14:paraId="1F875943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滷味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熱藏販售</w:t>
            </w:r>
          </w:p>
        </w:tc>
        <w:tc>
          <w:tcPr>
            <w:tcW w:w="708" w:type="dxa"/>
            <w:vAlign w:val="center"/>
          </w:tcPr>
          <w:p w14:paraId="26781F6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695997DE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D241D9B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D9083B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熱藏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0C1B185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是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0680C4C7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1509C89C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236860A5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460EBFE7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1104" w:type="dxa"/>
          </w:tcPr>
          <w:p w14:paraId="3EE4CC99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關東煮</w:t>
            </w:r>
          </w:p>
        </w:tc>
        <w:tc>
          <w:tcPr>
            <w:tcW w:w="708" w:type="dxa"/>
            <w:vAlign w:val="center"/>
          </w:tcPr>
          <w:p w14:paraId="6A89CE97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15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43C75BDC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521BDB11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1AFF45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熱藏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63D8D4A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是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22622800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150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2AA552D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3DEBF4F9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76505F8C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1104" w:type="dxa"/>
          </w:tcPr>
          <w:p w14:paraId="046E7440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炒麵</w:t>
            </w:r>
          </w:p>
        </w:tc>
        <w:tc>
          <w:tcPr>
            <w:tcW w:w="708" w:type="dxa"/>
            <w:vAlign w:val="center"/>
          </w:tcPr>
          <w:p w14:paraId="1C6E6E6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538F27C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35F5275A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8F3746D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熱藏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4EC62D1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是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23BC0394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7EE1F7CA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1DF70669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2021C036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1104" w:type="dxa"/>
          </w:tcPr>
          <w:p w14:paraId="49D7A398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炸物</w:t>
            </w:r>
          </w:p>
        </w:tc>
        <w:tc>
          <w:tcPr>
            <w:tcW w:w="708" w:type="dxa"/>
            <w:vAlign w:val="center"/>
          </w:tcPr>
          <w:p w14:paraId="70ABDF1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0C9ABCF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7502560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8B69EF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熱藏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0FCD0A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是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1DDC9019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3190E03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43D968BB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28BDAEDB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6</w:t>
            </w:r>
          </w:p>
        </w:tc>
        <w:tc>
          <w:tcPr>
            <w:tcW w:w="1104" w:type="dxa"/>
          </w:tcPr>
          <w:p w14:paraId="0FE9D0B1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烤物</w:t>
            </w:r>
          </w:p>
        </w:tc>
        <w:tc>
          <w:tcPr>
            <w:tcW w:w="708" w:type="dxa"/>
            <w:vAlign w:val="center"/>
          </w:tcPr>
          <w:p w14:paraId="17F7D492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9A2965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0D6E7561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199C1A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常溫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62A8404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是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6BB788C3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7B0682EB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71953203" w14:textId="77777777" w:rsidTr="000701F9">
        <w:tc>
          <w:tcPr>
            <w:tcW w:w="456" w:type="dxa"/>
            <w:tcBorders>
              <w:left w:val="single" w:sz="12" w:space="0" w:color="auto"/>
            </w:tcBorders>
          </w:tcPr>
          <w:p w14:paraId="0693B56A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7</w:t>
            </w:r>
          </w:p>
        </w:tc>
        <w:tc>
          <w:tcPr>
            <w:tcW w:w="1104" w:type="dxa"/>
          </w:tcPr>
          <w:p w14:paraId="6BA35110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現沖咖啡</w:t>
            </w:r>
          </w:p>
        </w:tc>
        <w:tc>
          <w:tcPr>
            <w:tcW w:w="708" w:type="dxa"/>
            <w:vAlign w:val="center"/>
          </w:tcPr>
          <w:p w14:paraId="7369BD6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3A953772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097CEE74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8D48A0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無陳售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2CC0A0CA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2 </w:t>
            </w:r>
            <w:r>
              <w:rPr>
                <w:rFonts w:ascii="Times New Roman" w:eastAsia="標楷體" w:hAnsi="Times New Roman" w:cs="Times New Roman" w:hint="eastAsia"/>
              </w:rPr>
              <w:t>項無</w:t>
            </w:r>
          </w:p>
        </w:tc>
        <w:tc>
          <w:tcPr>
            <w:tcW w:w="1559" w:type="dxa"/>
            <w:tcBorders>
              <w:left w:val="single" w:sz="4" w:space="0" w:color="000000" w:themeColor="text1"/>
            </w:tcBorders>
            <w:vAlign w:val="center"/>
          </w:tcPr>
          <w:p w14:paraId="74E52239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300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14:paraId="155ED16E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0701F9" w:rsidRPr="00E717F0" w14:paraId="5174A973" w14:textId="77777777" w:rsidTr="000701F9">
        <w:tc>
          <w:tcPr>
            <w:tcW w:w="456" w:type="dxa"/>
            <w:tcBorders>
              <w:left w:val="single" w:sz="12" w:space="0" w:color="auto"/>
              <w:bottom w:val="single" w:sz="12" w:space="0" w:color="auto"/>
            </w:tcBorders>
          </w:tcPr>
          <w:p w14:paraId="03ACA11E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8</w:t>
            </w:r>
          </w:p>
        </w:tc>
        <w:tc>
          <w:tcPr>
            <w:tcW w:w="1104" w:type="dxa"/>
            <w:tcBorders>
              <w:bottom w:val="single" w:sz="12" w:space="0" w:color="auto"/>
            </w:tcBorders>
          </w:tcPr>
          <w:p w14:paraId="10ADB153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其他沖泡飲料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7278842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1473E069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3C74CDD3" w14:textId="77777777" w:rsidR="000701F9" w:rsidRPr="00E717F0" w:rsidRDefault="000701F9" w:rsidP="000701F9">
            <w:pPr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6808DB8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無陳售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36DB0657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項無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B8EFCD8" w14:textId="77777777" w:rsidR="000701F9" w:rsidRPr="00E717F0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100 kg</w:t>
            </w:r>
            <w:r>
              <w:rPr>
                <w:rFonts w:ascii="Times New Roman" w:eastAsia="標楷體" w:hAnsi="Times New Roman" w:cs="Times New Roman"/>
              </w:rPr>
              <w:t>/</w:t>
            </w:r>
            <w:r>
              <w:rPr>
                <w:rFonts w:ascii="Times New Roman" w:eastAsia="標楷體" w:hAnsi="Times New Roman" w:cs="Times New Roman"/>
              </w:rPr>
              <w:t>年</w:t>
            </w:r>
          </w:p>
        </w:tc>
        <w:tc>
          <w:tcPr>
            <w:tcW w:w="709" w:type="dxa"/>
            <w:tcBorders>
              <w:bottom w:val="single" w:sz="12" w:space="0" w:color="auto"/>
              <w:right w:val="single" w:sz="12" w:space="0" w:color="auto"/>
            </w:tcBorders>
          </w:tcPr>
          <w:p w14:paraId="078697A7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</w:tbl>
    <w:p w14:paraId="03957B12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0701F9" w14:paraId="2940F446" w14:textId="77777777" w:rsidTr="000701F9">
        <w:tc>
          <w:tcPr>
            <w:tcW w:w="10206" w:type="dxa"/>
            <w:gridSpan w:val="2"/>
          </w:tcPr>
          <w:p w14:paraId="189F104C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779EE299" w14:textId="77777777" w:rsidTr="000701F9">
        <w:tc>
          <w:tcPr>
            <w:tcW w:w="4253" w:type="dxa"/>
          </w:tcPr>
          <w:p w14:paraId="3BE7F1E7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4C3807E7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953" w:type="dxa"/>
          </w:tcPr>
          <w:p w14:paraId="1C9412B8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635AA5AD" w14:textId="45128DCE" w:rsidR="000701F9" w:rsidRPr="00E717F0" w:rsidRDefault="000701F9" w:rsidP="000701F9">
      <w:pPr>
        <w:widowControl/>
        <w:rPr>
          <w:rFonts w:ascii="Times New Roman" w:eastAsia="標楷體" w:hAnsi="Times New Roman" w:cs="Times New Roman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 w:rsidRPr="00241499">
        <w:rPr>
          <w:rFonts w:ascii="標楷體" w:eastAsia="標楷體" w:hAnsi="標楷體" w:cs="新細明體" w:hint="eastAsia"/>
        </w:rPr>
        <w:t xml:space="preserve"> 區別因子可自行增減，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2792CE2B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</w:rPr>
        <w:sectPr w:rsidR="000701F9" w:rsidRPr="00E717F0" w:rsidSect="000701F9">
          <w:pgSz w:w="11906" w:h="16838" w:code="9"/>
          <w:pgMar w:top="1440" w:right="1800" w:bottom="1440" w:left="1800" w:header="851" w:footer="992" w:gutter="0"/>
          <w:cols w:space="425"/>
          <w:docGrid w:linePitch="360"/>
        </w:sectPr>
      </w:pPr>
    </w:p>
    <w:p w14:paraId="45FC05D0" w14:textId="77777777" w:rsidR="000701F9" w:rsidRDefault="000701F9" w:rsidP="000701F9">
      <w:pPr>
        <w:widowControl/>
        <w:snapToGrid w:val="0"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b/>
          <w:noProof/>
          <w:sz w:val="36"/>
        </w:rPr>
        <w:lastRenderedPageBreak/>
        <mc:AlternateContent>
          <mc:Choice Requires="wps">
            <w:drawing>
              <wp:anchor distT="45720" distB="45720" distL="114300" distR="114300" simplePos="0" relativeHeight="252152832" behindDoc="0" locked="0" layoutInCell="1" allowOverlap="1" wp14:anchorId="3D160194" wp14:editId="18D701F4">
                <wp:simplePos x="0" y="0"/>
                <wp:positionH relativeFrom="margin">
                  <wp:posOffset>3714750</wp:posOffset>
                </wp:positionH>
                <wp:positionV relativeFrom="paragraph">
                  <wp:posOffset>-326390</wp:posOffset>
                </wp:positionV>
                <wp:extent cx="1807329" cy="329565"/>
                <wp:effectExtent l="0" t="0" r="21590" b="25400"/>
                <wp:wrapNone/>
                <wp:docPr id="12" name="文字方塊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329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5F0ED" w14:textId="77777777" w:rsidR="000701F9" w:rsidRPr="008E4F96" w:rsidRDefault="000701F9" w:rsidP="000701F9">
                            <w:pPr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</w:pPr>
                            <w:r w:rsidRPr="008E4F96"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  <w:t>表單編號：</w:t>
                            </w:r>
                            <w:r w:rsidRPr="008E4F96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NSR-分</w:t>
                            </w:r>
                            <w:r w:rsidRPr="008E4F96">
                              <w:rPr>
                                <w:rFonts w:ascii="標楷體" w:eastAsia="標楷體" w:hAnsi="標楷體"/>
                                <w:szCs w:val="24"/>
                              </w:rPr>
                              <w:t>析</w:t>
                            </w:r>
                            <w:r w:rsidRPr="008E4F96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12" o:spid="_x0000_s1046" type="#_x0000_t202" style="position:absolute;left:0;text-align:left;margin-left:292.5pt;margin-top:-25.7pt;width:142.3pt;height:25.95pt;z-index:2521528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">
                <v:textbox style="mso-fit-shape-to-text:t">
                  <w:txbxContent>
                    <w:p w14:paraId="2A85F0ED" w14:textId="77777777" w:rsidR="000701F9" w:rsidRPr="008E4F96" w:rsidRDefault="000701F9" w:rsidP="000701F9">
                      <w:pPr>
                        <w:rPr>
                          <w:rFonts w:ascii="Times New Roman" w:eastAsia="標楷體" w:hAnsi="Times New Roman" w:cs="Times New Roman"/>
                          <w:szCs w:val="24"/>
                        </w:rPr>
                      </w:pPr>
                      <w:r w:rsidRPr="008E4F96">
                        <w:rPr>
                          <w:rFonts w:ascii="Times New Roman" w:eastAsia="標楷體" w:hAnsi="Times New Roman" w:cs="Times New Roman"/>
                          <w:szCs w:val="24"/>
                        </w:rPr>
                        <w:t>表單編號：</w:t>
                      </w:r>
                      <w:r w:rsidRPr="008E4F96">
                        <w:rPr>
                          <w:rFonts w:ascii="標楷體" w:eastAsia="標楷體" w:hAnsi="標楷體" w:hint="eastAsia"/>
                          <w:szCs w:val="24"/>
                        </w:rPr>
                        <w:t>NSR-分</w:t>
                      </w:r>
                      <w:r w:rsidRPr="008E4F96">
                        <w:rPr>
                          <w:rFonts w:ascii="標楷體" w:eastAsia="標楷體" w:hAnsi="標楷體"/>
                          <w:szCs w:val="24"/>
                        </w:rPr>
                        <w:t>析</w:t>
                      </w:r>
                      <w:r w:rsidRPr="008E4F96">
                        <w:rPr>
                          <w:rFonts w:ascii="標楷體" w:eastAsia="標楷體" w:hAnsi="標楷體" w:hint="eastAsia"/>
                          <w:szCs w:val="24"/>
                        </w:rPr>
                        <w:t>-01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717F0">
        <w:rPr>
          <w:rFonts w:ascii="Times New Roman" w:eastAsia="標楷體" w:hAnsi="Times New Roman" w:cs="Times New Roman"/>
          <w:b/>
          <w:sz w:val="36"/>
        </w:rPr>
        <w:t>監測目標之危害分析表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7077CD42" w14:textId="77777777" w:rsidR="000701F9" w:rsidRDefault="000701F9" w:rsidP="000701F9">
      <w:pPr>
        <w:widowControl/>
        <w:snapToGrid w:val="0"/>
        <w:rPr>
          <w:rFonts w:ascii="Times New Roman" w:eastAsia="標楷體" w:hAnsi="Times New Roman" w:cs="Times New Roman"/>
          <w:b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820"/>
        <w:gridCol w:w="1134"/>
        <w:gridCol w:w="1559"/>
        <w:gridCol w:w="4445"/>
      </w:tblGrid>
      <w:tr w:rsidR="000701F9" w:rsidRPr="00593A04" w14:paraId="5E0733C6" w14:textId="77777777" w:rsidTr="007158B5">
        <w:tc>
          <w:tcPr>
            <w:tcW w:w="45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3F0A4EDE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編號</w:t>
            </w:r>
          </w:p>
        </w:tc>
        <w:tc>
          <w:tcPr>
            <w:tcW w:w="820" w:type="dxa"/>
            <w:tcBorders>
              <w:top w:val="single" w:sz="12" w:space="0" w:color="auto"/>
              <w:left w:val="single" w:sz="4" w:space="0" w:color="auto"/>
            </w:tcBorders>
          </w:tcPr>
          <w:p w14:paraId="09807816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危害種類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208BAAE0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高關注對象</w:t>
            </w:r>
          </w:p>
        </w:tc>
        <w:tc>
          <w:tcPr>
            <w:tcW w:w="600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292726C6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危害分析</w:t>
            </w:r>
          </w:p>
        </w:tc>
      </w:tr>
      <w:tr w:rsidR="000701F9" w:rsidRPr="00593A04" w14:paraId="729D2E6B" w14:textId="77777777" w:rsidTr="007158B5">
        <w:tc>
          <w:tcPr>
            <w:tcW w:w="456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55A1576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D6E80">
              <w:rPr>
                <w:rFonts w:ascii="Times New Roman" w:eastAsia="標楷體" w:hAnsi="Times New Roman" w:cs="Times New Roman"/>
                <w:color w:val="000000" w:themeColor="text1"/>
              </w:rPr>
              <w:t>1</w:t>
            </w:r>
          </w:p>
        </w:tc>
        <w:tc>
          <w:tcPr>
            <w:tcW w:w="820" w:type="dxa"/>
            <w:vMerge w:val="restart"/>
            <w:tcBorders>
              <w:left w:val="single" w:sz="4" w:space="0" w:color="auto"/>
            </w:tcBorders>
            <w:vAlign w:val="center"/>
          </w:tcPr>
          <w:p w14:paraId="7BF6243C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二氧化硫</w:t>
            </w:r>
          </w:p>
        </w:tc>
        <w:tc>
          <w:tcPr>
            <w:tcW w:w="1134" w:type="dxa"/>
            <w:vMerge w:val="restart"/>
            <w:vAlign w:val="center"/>
          </w:tcPr>
          <w:p w14:paraId="2CD8FFDE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．金針</w:t>
            </w: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1BDCBB0C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危害產生原因︰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7E007533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E717F0">
              <w:rPr>
                <w:rFonts w:ascii="Times New Roman" w:eastAsia="標楷體" w:hAnsi="Times New Roman" w:cs="Times New Roman"/>
              </w:rPr>
              <w:t>食品添加物</w:t>
            </w:r>
            <w:r w:rsidRPr="00E717F0">
              <w:rPr>
                <w:rFonts w:ascii="Times New Roman" w:eastAsia="標楷體" w:hAnsi="Times New Roman" w:cs="Times New Roman"/>
              </w:rPr>
              <w:t>-</w:t>
            </w:r>
            <w:r w:rsidRPr="00E717F0">
              <w:rPr>
                <w:rFonts w:ascii="Times New Roman" w:eastAsia="標楷體" w:hAnsi="Times New Roman" w:cs="Times New Roman"/>
              </w:rPr>
              <w:t>二氧化硫</w:t>
            </w:r>
          </w:p>
        </w:tc>
      </w:tr>
      <w:tr w:rsidR="000701F9" w:rsidRPr="00593A04" w14:paraId="3E68D3B3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30AB9AE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1D8216F7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22B7B189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7C22AA42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危害影響︰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58EAAFD8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E717F0">
              <w:rPr>
                <w:rFonts w:ascii="Times New Roman" w:eastAsia="標楷體" w:hAnsi="Times New Roman" w:cs="Times New Roman"/>
              </w:rPr>
              <w:t>殘留量過高</w:t>
            </w:r>
            <w:r>
              <w:rPr>
                <w:rFonts w:ascii="Times New Roman" w:eastAsia="標楷體" w:hAnsi="Times New Roman" w:cs="Times New Roman"/>
              </w:rPr>
              <w:t>，</w:t>
            </w:r>
            <w:r w:rsidRPr="00E717F0">
              <w:rPr>
                <w:rFonts w:ascii="Times New Roman" w:eastAsia="標楷體" w:hAnsi="Times New Roman" w:cs="Times New Roman"/>
              </w:rPr>
              <w:t>可能影響呼吸、具哮喘敏感性</w:t>
            </w:r>
          </w:p>
        </w:tc>
      </w:tr>
      <w:tr w:rsidR="000701F9" w:rsidRPr="00593A04" w14:paraId="565E2442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68E58E3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2DF4D4A8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248F02DB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1D6D4C86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法規限量︰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051D76AB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E717F0">
              <w:rPr>
                <w:rFonts w:ascii="Times New Roman" w:eastAsia="標楷體" w:hAnsi="Times New Roman" w:cs="Times New Roman"/>
              </w:rPr>
              <w:t>用量以</w:t>
            </w:r>
            <w:r w:rsidRPr="00E717F0">
              <w:rPr>
                <w:rFonts w:ascii="Times New Roman" w:eastAsia="標楷體" w:hAnsi="Times New Roman" w:cs="Times New Roman"/>
              </w:rPr>
              <w:t>SO</w:t>
            </w:r>
            <w:r w:rsidRPr="005B77F8">
              <w:rPr>
                <w:rFonts w:ascii="Times New Roman" w:eastAsia="標楷體" w:hAnsi="Times New Roman" w:cs="Times New Roman"/>
                <w:vertAlign w:val="subscript"/>
              </w:rPr>
              <w:t>2</w:t>
            </w:r>
            <w:r w:rsidRPr="00E717F0">
              <w:rPr>
                <w:rFonts w:ascii="Times New Roman" w:eastAsia="標楷體" w:hAnsi="Times New Roman" w:cs="Times New Roman"/>
              </w:rPr>
              <w:t>殘留量計為</w:t>
            </w:r>
            <w:r w:rsidRPr="00E717F0">
              <w:rPr>
                <w:rFonts w:ascii="Times New Roman" w:eastAsia="標楷體" w:hAnsi="Times New Roman" w:cs="Times New Roman"/>
              </w:rPr>
              <w:t>4.0g/kg</w:t>
            </w:r>
            <w:r w:rsidRPr="00E717F0">
              <w:rPr>
                <w:rFonts w:ascii="Times New Roman" w:eastAsia="標楷體" w:hAnsi="Times New Roman" w:cs="Times New Roman"/>
              </w:rPr>
              <w:t>以下</w:t>
            </w:r>
          </w:p>
        </w:tc>
      </w:tr>
      <w:tr w:rsidR="000701F9" w:rsidRPr="00593A04" w14:paraId="0C485A4A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4A1E345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0198D278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5ECEF792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44FC7BCC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是否安排自主送驗監測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25262BA9" w14:textId="77777777" w:rsidR="000701F9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是，包括︰</w:t>
            </w:r>
          </w:p>
          <w:p w14:paraId="4465B11C" w14:textId="77777777" w:rsidR="000701F9" w:rsidRPr="005B77F8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E717F0">
              <w:rPr>
                <w:rFonts w:ascii="Times New Roman" w:eastAsia="標楷體" w:hAnsi="Times New Roman" w:cs="Times New Roman"/>
              </w:rPr>
              <w:t>食品中二氧化硫之檢驗方法</w:t>
            </w:r>
          </w:p>
        </w:tc>
      </w:tr>
      <w:tr w:rsidR="000701F9" w:rsidRPr="00593A04" w14:paraId="7625EC29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EBC7790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2F43AF5F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52ABA41B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1DC37C6C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其他監控方式︰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6F890230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納入供應商合約要求內容</w:t>
            </w:r>
          </w:p>
        </w:tc>
      </w:tr>
      <w:tr w:rsidR="000701F9" w:rsidRPr="00593A04" w14:paraId="07AA0802" w14:textId="77777777" w:rsidTr="007158B5">
        <w:tc>
          <w:tcPr>
            <w:tcW w:w="456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7E1E359" w14:textId="77777777" w:rsidR="000701F9" w:rsidRPr="001D6E80" w:rsidRDefault="000701F9" w:rsidP="000701F9">
            <w:pPr>
              <w:ind w:left="2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D6E80">
              <w:rPr>
                <w:rFonts w:ascii="Times New Roman" w:eastAsia="標楷體" w:hAnsi="Times New Roman" w:cs="Times New Roman"/>
                <w:color w:val="000000" w:themeColor="text1"/>
              </w:rPr>
              <w:t>2</w:t>
            </w:r>
          </w:p>
        </w:tc>
        <w:tc>
          <w:tcPr>
            <w:tcW w:w="820" w:type="dxa"/>
            <w:vMerge w:val="restart"/>
            <w:tcBorders>
              <w:left w:val="single" w:sz="4" w:space="0" w:color="auto"/>
            </w:tcBorders>
            <w:vAlign w:val="center"/>
          </w:tcPr>
          <w:p w14:paraId="1FDB89F4" w14:textId="77777777" w:rsidR="000701F9" w:rsidRPr="00593A04" w:rsidRDefault="000701F9" w:rsidP="000701F9">
            <w:pPr>
              <w:ind w:left="2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碎石雜質</w:t>
            </w:r>
          </w:p>
        </w:tc>
        <w:tc>
          <w:tcPr>
            <w:tcW w:w="1134" w:type="dxa"/>
            <w:vMerge w:val="restart"/>
            <w:vAlign w:val="center"/>
          </w:tcPr>
          <w:p w14:paraId="44480718" w14:textId="77777777" w:rsidR="000701F9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．金針</w:t>
            </w:r>
          </w:p>
          <w:p w14:paraId="1A44F911" w14:textId="77777777" w:rsidR="000701F9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．蜜餞</w:t>
            </w:r>
          </w:p>
          <w:p w14:paraId="6313B061" w14:textId="77777777" w:rsidR="000701F9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．蘿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蔔乾</w:t>
            </w:r>
          </w:p>
          <w:p w14:paraId="056263B7" w14:textId="77777777" w:rsidR="000701F9" w:rsidRPr="00593A04" w:rsidRDefault="000701F9" w:rsidP="000701F9">
            <w:pPr>
              <w:ind w:left="170" w:hangingChars="71" w:hanging="17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．現場調理即食食品</w:t>
            </w: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2A981B3B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危害產生原因︰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28595F4E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</w:rPr>
              <w:t>包裝前產品清潔不澈底、販售場所污染</w:t>
            </w:r>
          </w:p>
        </w:tc>
      </w:tr>
      <w:tr w:rsidR="000701F9" w:rsidRPr="00593A04" w14:paraId="1DEC170F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101F1F2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62AB93C0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6B50077C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783C1EF9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危害影響︰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357D2B1F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</w:rPr>
              <w:t>衛生管理缺失，</w:t>
            </w:r>
            <w:r>
              <w:rPr>
                <w:rFonts w:ascii="Times New Roman" w:eastAsia="標楷體" w:hAnsi="Times New Roman" w:cs="Times New Roman"/>
              </w:rPr>
              <w:t>可能引起客訴</w:t>
            </w:r>
          </w:p>
        </w:tc>
      </w:tr>
      <w:tr w:rsidR="000701F9" w:rsidRPr="00593A04" w14:paraId="1A3A8A45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53D6947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1FFC7F91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34B6AF0D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5F66433D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法規限量︰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712E59DE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應排除之</w:t>
            </w:r>
          </w:p>
        </w:tc>
      </w:tr>
      <w:tr w:rsidR="000701F9" w:rsidRPr="00593A04" w14:paraId="46595150" w14:textId="77777777" w:rsidTr="007158B5">
        <w:trPr>
          <w:trHeight w:val="150"/>
        </w:trPr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2D72CD7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23E021A7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6877CC92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56EFF320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是否安排自主送驗監測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4E4EF6A7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否</w:t>
            </w:r>
          </w:p>
        </w:tc>
      </w:tr>
      <w:tr w:rsidR="000701F9" w:rsidRPr="00593A04" w14:paraId="4C3629B6" w14:textId="77777777" w:rsidTr="007158B5">
        <w:trPr>
          <w:trHeight w:val="150"/>
        </w:trPr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B91526F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  <w:vAlign w:val="center"/>
          </w:tcPr>
          <w:p w14:paraId="41146D80" w14:textId="77777777" w:rsidR="000701F9" w:rsidRPr="00593A04" w:rsidRDefault="000701F9" w:rsidP="000701F9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14:paraId="47B9A709" w14:textId="77777777" w:rsidR="000701F9" w:rsidRPr="00593A04" w:rsidRDefault="000701F9" w:rsidP="000701F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3849CE73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其他監控方式︰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0281E4E0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落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實人工檢視品質管控、販售場所於開放貨架上加蓋</w:t>
            </w:r>
          </w:p>
        </w:tc>
      </w:tr>
      <w:tr w:rsidR="000701F9" w:rsidRPr="00593A04" w14:paraId="6E74B556" w14:textId="77777777" w:rsidTr="007158B5">
        <w:tc>
          <w:tcPr>
            <w:tcW w:w="456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4EAF7C5" w14:textId="77777777" w:rsidR="000701F9" w:rsidRPr="001D6E80" w:rsidRDefault="000701F9" w:rsidP="000701F9">
            <w:pPr>
              <w:ind w:left="2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D6E80">
              <w:rPr>
                <w:rFonts w:ascii="Times New Roman" w:eastAsia="標楷體" w:hAnsi="Times New Roman" w:cs="Times New Roman"/>
                <w:color w:val="000000" w:themeColor="text1"/>
              </w:rPr>
              <w:t>3</w:t>
            </w:r>
          </w:p>
        </w:tc>
        <w:tc>
          <w:tcPr>
            <w:tcW w:w="820" w:type="dxa"/>
            <w:vMerge w:val="restart"/>
            <w:tcBorders>
              <w:left w:val="single" w:sz="4" w:space="0" w:color="auto"/>
            </w:tcBorders>
            <w:vAlign w:val="center"/>
          </w:tcPr>
          <w:p w14:paraId="55302A70" w14:textId="77777777" w:rsidR="000701F9" w:rsidRPr="00593A04" w:rsidRDefault="000701F9" w:rsidP="000701F9">
            <w:pPr>
              <w:ind w:left="2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孳生微生物</w:t>
            </w:r>
          </w:p>
        </w:tc>
        <w:tc>
          <w:tcPr>
            <w:tcW w:w="1134" w:type="dxa"/>
            <w:vMerge w:val="restart"/>
            <w:vAlign w:val="center"/>
          </w:tcPr>
          <w:p w14:paraId="33D8FDC7" w14:textId="77777777" w:rsidR="000701F9" w:rsidRDefault="000701F9" w:rsidP="000701F9">
            <w:pPr>
              <w:ind w:left="170" w:hangingChars="71" w:hanging="17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．即食鮮食食品</w:t>
            </w:r>
          </w:p>
          <w:p w14:paraId="268C9522" w14:textId="77777777" w:rsidR="000701F9" w:rsidRPr="00593A04" w:rsidRDefault="000701F9" w:rsidP="000701F9">
            <w:pPr>
              <w:ind w:left="170" w:hangingChars="71" w:hanging="170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．現場調理即食食品</w:t>
            </w: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7A420B05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危害產生原因︰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52ADBE91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</w:rPr>
              <w:t>加熱處理不足、貯存溫度不足、販售場所污染</w:t>
            </w:r>
          </w:p>
        </w:tc>
      </w:tr>
      <w:tr w:rsidR="000701F9" w:rsidRPr="00593A04" w14:paraId="485A166F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E5D9D54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</w:tcPr>
          <w:p w14:paraId="3869675F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</w:tcPr>
          <w:p w14:paraId="3EAF88C5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6F1EBE90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危害影響︰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098181B8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</w:rPr>
              <w:t>可能引起品質劣變，甚至食品中毒</w:t>
            </w:r>
          </w:p>
        </w:tc>
      </w:tr>
      <w:tr w:rsidR="000701F9" w:rsidRPr="00593A04" w14:paraId="5955B048" w14:textId="77777777" w:rsidTr="007158B5"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31B68B5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</w:tcPr>
          <w:p w14:paraId="0D8CAD11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</w:tcPr>
          <w:p w14:paraId="68D81953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45506F2D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法規限量︰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39C5EC03" w14:textId="77777777" w:rsidR="000701F9" w:rsidRDefault="000701F9" w:rsidP="000701F9">
            <w:pPr>
              <w:pStyle w:val="a7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 w:rsidRPr="00540A0F">
              <w:rPr>
                <w:rFonts w:ascii="標楷體" w:eastAsia="標楷體" w:hAnsi="標楷體" w:hint="eastAsia"/>
                <w:color w:val="000000" w:themeColor="text1"/>
              </w:rPr>
              <w:t>一般食品衛生標準-不需再調理（包括清洗、去皮、加熱、煮熟等）即可供食用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者</w:t>
            </w:r>
            <w:r w:rsidRPr="00540A0F"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大腸桿菌群</w:t>
            </w:r>
            <w:r w:rsidRPr="00540A0F">
              <w:rPr>
                <w:rFonts w:ascii="標楷體" w:eastAsia="標楷體" w:hAnsi="標楷體" w:hint="eastAsia"/>
                <w:color w:val="000000" w:themeColor="text1"/>
              </w:rPr>
              <w:t>10</w:t>
            </w:r>
            <w:r w:rsidRPr="00540A0F">
              <w:rPr>
                <w:rFonts w:ascii="標楷體" w:eastAsia="標楷體" w:hAnsi="標楷體" w:hint="eastAsia"/>
                <w:color w:val="000000" w:themeColor="text1"/>
                <w:vertAlign w:val="superscript"/>
              </w:rPr>
              <w:t>3</w:t>
            </w:r>
            <w:r w:rsidRPr="00540A0F">
              <w:rPr>
                <w:rFonts w:ascii="標楷體" w:eastAsia="標楷體" w:hAnsi="標楷體" w:hint="eastAsia"/>
                <w:color w:val="000000" w:themeColor="text1"/>
              </w:rPr>
              <w:t>以下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、大腸桿菌</w:t>
            </w:r>
            <w:r w:rsidRPr="00540A0F">
              <w:rPr>
                <w:rFonts w:ascii="標楷體" w:eastAsia="標楷體" w:hAnsi="標楷體" w:hint="eastAsia"/>
                <w:color w:val="000000" w:themeColor="text1"/>
              </w:rPr>
              <w:t>陰性</w:t>
            </w:r>
          </w:p>
          <w:p w14:paraId="78FC00AF" w14:textId="77777777" w:rsidR="000701F9" w:rsidRDefault="000701F9" w:rsidP="000701F9">
            <w:pPr>
              <w:pStyle w:val="a7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 w:rsidRPr="00540A0F">
              <w:rPr>
                <w:rFonts w:ascii="標楷體" w:eastAsia="標楷體" w:hAnsi="標楷體" w:hint="eastAsia"/>
                <w:color w:val="000000" w:themeColor="text1"/>
              </w:rPr>
              <w:t>生食用食品類衛生標準</w:t>
            </w:r>
          </w:p>
          <w:p w14:paraId="76B3325B" w14:textId="77777777" w:rsidR="000701F9" w:rsidRDefault="000701F9" w:rsidP="000701F9">
            <w:pPr>
              <w:pStyle w:val="a7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 w:rsidRPr="00AD2583">
              <w:rPr>
                <w:rFonts w:ascii="標楷體" w:eastAsia="標楷體" w:hAnsi="標楷體" w:hint="eastAsia"/>
                <w:color w:val="000000" w:themeColor="text1"/>
              </w:rPr>
              <w:t>生熟食混合即食食品類衛生標準</w:t>
            </w:r>
          </w:p>
          <w:p w14:paraId="539FC5C4" w14:textId="77777777" w:rsidR="000701F9" w:rsidRDefault="000701F9" w:rsidP="000701F9">
            <w:pPr>
              <w:pStyle w:val="a7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 w:rsidRPr="00AD2583">
              <w:rPr>
                <w:rFonts w:ascii="標楷體" w:eastAsia="標楷體" w:hAnsi="標楷體" w:hint="eastAsia"/>
                <w:color w:val="000000" w:themeColor="text1"/>
              </w:rPr>
              <w:t>飲料類衛生標準</w:t>
            </w:r>
          </w:p>
          <w:p w14:paraId="3372E205" w14:textId="77777777" w:rsidR="000701F9" w:rsidRPr="00593A04" w:rsidRDefault="000701F9" w:rsidP="000701F9">
            <w:pPr>
              <w:pStyle w:val="a7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其他衛生標準或規範</w:t>
            </w:r>
          </w:p>
        </w:tc>
      </w:tr>
      <w:tr w:rsidR="000701F9" w:rsidRPr="00593A04" w14:paraId="2AA75CA6" w14:textId="77777777" w:rsidTr="007158B5">
        <w:trPr>
          <w:trHeight w:val="150"/>
        </w:trPr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758AB86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</w:tcPr>
          <w:p w14:paraId="2FB906B4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</w:tcPr>
          <w:p w14:paraId="6842E4C1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694EB73F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是否安排自主送驗監測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0BD8E4C0" w14:textId="77777777" w:rsidR="000701F9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是，包括︰</w:t>
            </w:r>
          </w:p>
          <w:p w14:paraId="1ACC4CB4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E717F0">
              <w:rPr>
                <w:rFonts w:ascii="Times New Roman" w:eastAsia="標楷體" w:hAnsi="Times New Roman" w:cs="Times New Roman"/>
              </w:rPr>
              <w:t>食品微生物之檢驗方法－大腸桿菌群之檢驗</w:t>
            </w:r>
            <w:r>
              <w:rPr>
                <w:rFonts w:ascii="Times New Roman" w:eastAsia="標楷體" w:hAnsi="Times New Roman" w:cs="Times New Roman"/>
              </w:rPr>
              <w:t>、</w:t>
            </w:r>
            <w:r w:rsidRPr="00E717F0">
              <w:rPr>
                <w:rFonts w:ascii="Times New Roman" w:eastAsia="標楷體" w:hAnsi="Times New Roman" w:cs="Times New Roman"/>
              </w:rPr>
              <w:t>大腸桿菌之檢驗</w:t>
            </w:r>
            <w:r>
              <w:rPr>
                <w:rFonts w:ascii="Times New Roman" w:eastAsia="標楷體" w:hAnsi="Times New Roman" w:cs="Times New Roman"/>
              </w:rPr>
              <w:t>、</w:t>
            </w:r>
            <w:r w:rsidRPr="008E5FA6">
              <w:rPr>
                <w:rFonts w:ascii="Times New Roman" w:eastAsia="標楷體" w:hAnsi="Times New Roman" w:cs="Times New Roman" w:hint="eastAsia"/>
              </w:rPr>
              <w:t>生菌數之檢驗</w:t>
            </w:r>
            <w:r>
              <w:rPr>
                <w:rFonts w:ascii="Times New Roman" w:eastAsia="標楷體" w:hAnsi="Times New Roman" w:cs="Times New Roman" w:hint="eastAsia"/>
              </w:rPr>
              <w:t>等</w:t>
            </w:r>
          </w:p>
        </w:tc>
      </w:tr>
      <w:tr w:rsidR="000701F9" w:rsidRPr="00593A04" w14:paraId="7565FEFA" w14:textId="77777777" w:rsidTr="007158B5">
        <w:trPr>
          <w:trHeight w:val="150"/>
        </w:trPr>
        <w:tc>
          <w:tcPr>
            <w:tcW w:w="45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19A1C2D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  <w:vMerge/>
            <w:tcBorders>
              <w:left w:val="single" w:sz="4" w:space="0" w:color="auto"/>
            </w:tcBorders>
          </w:tcPr>
          <w:p w14:paraId="4037DC50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</w:tcPr>
          <w:p w14:paraId="3A0BCD8B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59" w:type="dxa"/>
            <w:tcBorders>
              <w:right w:val="single" w:sz="4" w:space="0" w:color="FFFFFF" w:themeColor="background1"/>
            </w:tcBorders>
          </w:tcPr>
          <w:p w14:paraId="71D91739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其他監控方式︰</w:t>
            </w:r>
          </w:p>
        </w:tc>
        <w:tc>
          <w:tcPr>
            <w:tcW w:w="444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305CDBB8" w14:textId="3E3199AA" w:rsidR="000701F9" w:rsidRPr="00593A04" w:rsidRDefault="000701F9" w:rsidP="007158B5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color w:val="000000" w:themeColor="text1"/>
              </w:rPr>
              <w:t>落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實製備與販售場所衛生管理、冷(</w:t>
            </w:r>
            <w:r>
              <w:rPr>
                <w:rFonts w:ascii="標楷體" w:eastAsia="標楷體" w:hAnsi="標楷體"/>
                <w:color w:val="000000" w:themeColor="text1"/>
              </w:rPr>
              <w:t>凍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)藏或熱藏者落實溫度監</w:t>
            </w:r>
            <w:r w:rsidR="007158B5">
              <w:rPr>
                <w:rFonts w:ascii="標楷體" w:eastAsia="標楷體" w:hAnsi="標楷體" w:hint="eastAsia"/>
                <w:color w:val="000000" w:themeColor="text1"/>
              </w:rPr>
              <w:t>控</w:t>
            </w:r>
          </w:p>
        </w:tc>
      </w:tr>
      <w:tr w:rsidR="000701F9" w:rsidRPr="00593A04" w14:paraId="0426A6F2" w14:textId="77777777" w:rsidTr="007158B5">
        <w:trPr>
          <w:trHeight w:val="225"/>
        </w:trPr>
        <w:tc>
          <w:tcPr>
            <w:tcW w:w="456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F3B48E" w14:textId="77777777" w:rsidR="000701F9" w:rsidRPr="001D6E80" w:rsidRDefault="000701F9" w:rsidP="000701F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D6E80">
              <w:rPr>
                <w:rFonts w:ascii="Times New Roman" w:eastAsia="標楷體" w:hAnsi="Times New Roman" w:cs="Times New Roman"/>
                <w:color w:val="000000" w:themeColor="text1"/>
              </w:rPr>
              <w:t>4</w:t>
            </w:r>
          </w:p>
        </w:tc>
        <w:tc>
          <w:tcPr>
            <w:tcW w:w="7958" w:type="dxa"/>
            <w:gridSpan w:val="4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4628F76" w14:textId="77777777" w:rsidR="000701F9" w:rsidRPr="00593A04" w:rsidRDefault="000701F9" w:rsidP="000701F9">
            <w:pPr>
              <w:rPr>
                <w:rFonts w:ascii="標楷體" w:eastAsia="標楷體" w:hAnsi="標楷體"/>
                <w:color w:val="000000" w:themeColor="text1"/>
              </w:rPr>
            </w:pPr>
            <w:r w:rsidRPr="00593A04">
              <w:rPr>
                <w:rFonts w:ascii="標楷體" w:eastAsia="標楷體" w:hAnsi="標楷體" w:hint="eastAsia"/>
                <w:color w:val="000000" w:themeColor="text1"/>
              </w:rPr>
              <w:t>（其他依產業特性探討可能之危害）</w:t>
            </w:r>
          </w:p>
        </w:tc>
      </w:tr>
    </w:tbl>
    <w:p w14:paraId="631FF9E6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0701F9" w14:paraId="392A8C61" w14:textId="77777777" w:rsidTr="000701F9">
        <w:tc>
          <w:tcPr>
            <w:tcW w:w="10206" w:type="dxa"/>
            <w:gridSpan w:val="2"/>
          </w:tcPr>
          <w:p w14:paraId="5CC2D321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58EE3A9A" w14:textId="77777777" w:rsidTr="000701F9">
        <w:tc>
          <w:tcPr>
            <w:tcW w:w="4253" w:type="dxa"/>
          </w:tcPr>
          <w:p w14:paraId="30583497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42E6460B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953" w:type="dxa"/>
          </w:tcPr>
          <w:p w14:paraId="1719EEE3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3E11F4D0" w14:textId="422868AD" w:rsidR="000701F9" w:rsidRPr="00E717F0" w:rsidRDefault="000701F9" w:rsidP="000701F9">
      <w:pPr>
        <w:widowControl/>
        <w:rPr>
          <w:rFonts w:ascii="Times New Roman" w:eastAsia="標楷體" w:hAnsi="Times New Roman" w:cs="Times New Roman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 w:rsidRPr="00241499">
        <w:rPr>
          <w:rFonts w:ascii="標楷體" w:eastAsia="標楷體" w:hAnsi="標楷體" w:cs="新細明體" w:hint="eastAsia"/>
        </w:rPr>
        <w:t xml:space="preserve"> 區別因子可自行增減，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  <w:r w:rsidRPr="00E717F0">
        <w:rPr>
          <w:rFonts w:ascii="Times New Roman" w:eastAsia="標楷體" w:hAnsi="Times New Roman" w:cs="Times New Roman"/>
        </w:rPr>
        <w:br w:type="page"/>
      </w:r>
    </w:p>
    <w:p w14:paraId="51E9A44E" w14:textId="77777777" w:rsidR="000701F9" w:rsidRDefault="000701F9" w:rsidP="000701F9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b/>
          <w:noProof/>
          <w:sz w:val="36"/>
        </w:rPr>
        <w:lastRenderedPageBreak/>
        <mc:AlternateContent>
          <mc:Choice Requires="wps">
            <w:drawing>
              <wp:anchor distT="45720" distB="45720" distL="114300" distR="114300" simplePos="0" relativeHeight="252160000" behindDoc="0" locked="0" layoutInCell="1" allowOverlap="1" wp14:anchorId="1D758549" wp14:editId="08C1DBD2">
                <wp:simplePos x="0" y="0"/>
                <wp:positionH relativeFrom="margin">
                  <wp:posOffset>3703320</wp:posOffset>
                </wp:positionH>
                <wp:positionV relativeFrom="paragraph">
                  <wp:posOffset>-321310</wp:posOffset>
                </wp:positionV>
                <wp:extent cx="1807329" cy="329565"/>
                <wp:effectExtent l="0" t="0" r="21590" b="25400"/>
                <wp:wrapNone/>
                <wp:docPr id="48" name="文字方塊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329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EB409" w14:textId="77777777" w:rsidR="000701F9" w:rsidRPr="008E4F96" w:rsidRDefault="000701F9" w:rsidP="000701F9">
                            <w:pPr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</w:pPr>
                            <w:r w:rsidRPr="008E4F96"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  <w:t>表單編號：</w:t>
                            </w:r>
                            <w:r w:rsidRPr="008E4F96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NSR-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危害</w:t>
                            </w:r>
                            <w:r w:rsidRPr="008E4F96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48" o:spid="_x0000_s1043" type="#_x0000_t202" style="position:absolute;left:0;text-align:left;margin-left:291.6pt;margin-top:-25.3pt;width:142.3pt;height:25.95pt;z-index:252160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">
                <v:textbox style="mso-fit-shape-to-text:t">
                  <w:txbxContent>
                    <w:p w14:paraId="7A8EB409" w14:textId="77777777" w:rsidR="000701F9" w:rsidRPr="008E4F96" w:rsidRDefault="000701F9" w:rsidP="000701F9">
                      <w:pPr>
                        <w:rPr>
                          <w:rFonts w:ascii="Times New Roman" w:eastAsia="標楷體" w:hAnsi="Times New Roman" w:cs="Times New Roman"/>
                          <w:szCs w:val="24"/>
                        </w:rPr>
                      </w:pPr>
                      <w:r w:rsidRPr="008E4F96">
                        <w:rPr>
                          <w:rFonts w:ascii="Times New Roman" w:eastAsia="標楷體" w:hAnsi="Times New Roman" w:cs="Times New Roman"/>
                          <w:szCs w:val="24"/>
                        </w:rPr>
                        <w:t>表單編號：</w:t>
                      </w:r>
                      <w:r w:rsidRPr="008E4F96">
                        <w:rPr>
                          <w:rFonts w:ascii="標楷體" w:eastAsia="標楷體" w:hAnsi="標楷體" w:hint="eastAsia"/>
                          <w:szCs w:val="24"/>
                        </w:rPr>
                        <w:t>NSR-</w:t>
                      </w:r>
                      <w:r>
                        <w:rPr>
                          <w:rFonts w:ascii="標楷體" w:eastAsia="標楷體" w:hAnsi="標楷體" w:hint="eastAsia"/>
                          <w:szCs w:val="24"/>
                        </w:rPr>
                        <w:t>危害</w:t>
                      </w:r>
                      <w:r w:rsidRPr="008E4F96">
                        <w:rPr>
                          <w:rFonts w:ascii="標楷體" w:eastAsia="標楷體" w:hAnsi="標楷體" w:hint="eastAsia"/>
                          <w:szCs w:val="24"/>
                        </w:rPr>
                        <w:t>-01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717F0">
        <w:rPr>
          <w:rFonts w:ascii="Times New Roman" w:eastAsia="標楷體" w:hAnsi="Times New Roman" w:cs="Times New Roman"/>
          <w:b/>
          <w:sz w:val="36"/>
        </w:rPr>
        <w:t>監測目標之相關危害資訊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0B512EE3" w14:textId="77777777" w:rsidR="000701F9" w:rsidRPr="00950ED4" w:rsidRDefault="000701F9" w:rsidP="000701F9">
      <w:pPr>
        <w:widowControl/>
        <w:jc w:val="center"/>
        <w:rPr>
          <w:rFonts w:ascii="Times New Roman" w:eastAsia="標楷體" w:hAnsi="Times New Roman" w:cs="Times New Roman"/>
          <w:b/>
        </w:rPr>
      </w:pPr>
    </w:p>
    <w:tbl>
      <w:tblPr>
        <w:tblStyle w:val="a8"/>
        <w:tblW w:w="836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905"/>
        <w:gridCol w:w="2126"/>
        <w:gridCol w:w="1276"/>
        <w:gridCol w:w="1418"/>
        <w:gridCol w:w="2268"/>
      </w:tblGrid>
      <w:tr w:rsidR="000701F9" w:rsidRPr="00E717F0" w14:paraId="7E0F2BF2" w14:textId="77777777" w:rsidTr="00F12CA6">
        <w:trPr>
          <w:trHeight w:val="492"/>
        </w:trPr>
        <w:tc>
          <w:tcPr>
            <w:tcW w:w="371" w:type="dxa"/>
            <w:vAlign w:val="center"/>
          </w:tcPr>
          <w:p w14:paraId="4480792E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編號</w:t>
            </w:r>
          </w:p>
        </w:tc>
        <w:tc>
          <w:tcPr>
            <w:tcW w:w="905" w:type="dxa"/>
            <w:vAlign w:val="center"/>
          </w:tcPr>
          <w:p w14:paraId="0FB5B4D4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危害項目</w:t>
            </w:r>
          </w:p>
        </w:tc>
        <w:tc>
          <w:tcPr>
            <w:tcW w:w="2126" w:type="dxa"/>
            <w:vAlign w:val="center"/>
          </w:tcPr>
          <w:p w14:paraId="48E6D7B2" w14:textId="77777777" w:rsidR="000701F9" w:rsidRPr="00E717F0" w:rsidRDefault="000701F9" w:rsidP="000701F9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危害簡述</w:t>
            </w:r>
          </w:p>
        </w:tc>
        <w:tc>
          <w:tcPr>
            <w:tcW w:w="1276" w:type="dxa"/>
            <w:vAlign w:val="center"/>
          </w:tcPr>
          <w:p w14:paraId="5AEDA7B9" w14:textId="77777777" w:rsidR="000701F9" w:rsidRPr="00E717F0" w:rsidRDefault="000701F9" w:rsidP="000701F9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資料時間</w:t>
            </w:r>
          </w:p>
        </w:tc>
        <w:tc>
          <w:tcPr>
            <w:tcW w:w="1418" w:type="dxa"/>
            <w:vAlign w:val="center"/>
          </w:tcPr>
          <w:p w14:paraId="6A4838CC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資料來源</w:t>
            </w:r>
          </w:p>
        </w:tc>
        <w:tc>
          <w:tcPr>
            <w:tcW w:w="2268" w:type="dxa"/>
            <w:vAlign w:val="center"/>
          </w:tcPr>
          <w:p w14:paraId="6FB7ED1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資料內容</w:t>
            </w:r>
          </w:p>
        </w:tc>
      </w:tr>
      <w:tr w:rsidR="000701F9" w:rsidRPr="00E717F0" w14:paraId="4D20DA51" w14:textId="77777777" w:rsidTr="00F12CA6">
        <w:trPr>
          <w:trHeight w:val="1726"/>
        </w:trPr>
        <w:tc>
          <w:tcPr>
            <w:tcW w:w="371" w:type="dxa"/>
            <w:vMerge w:val="restart"/>
            <w:vAlign w:val="center"/>
          </w:tcPr>
          <w:p w14:paraId="2715E3B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905" w:type="dxa"/>
            <w:vMerge w:val="restart"/>
            <w:vAlign w:val="center"/>
          </w:tcPr>
          <w:p w14:paraId="0DCDC69D" w14:textId="77777777" w:rsidR="000701F9" w:rsidRPr="00E717F0" w:rsidRDefault="000701F9" w:rsidP="000701F9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二氧化硫</w:t>
            </w:r>
          </w:p>
        </w:tc>
        <w:tc>
          <w:tcPr>
            <w:tcW w:w="2126" w:type="dxa"/>
            <w:vMerge w:val="restart"/>
            <w:vAlign w:val="center"/>
          </w:tcPr>
          <w:p w14:paraId="2A49346D" w14:textId="77777777" w:rsidR="000701F9" w:rsidRPr="00950ED4" w:rsidRDefault="000701F9" w:rsidP="000701F9">
            <w:pPr>
              <w:widowControl/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6"/>
              </w:rPr>
            </w:pPr>
            <w:r w:rsidRPr="00E717F0">
              <w:rPr>
                <w:rFonts w:ascii="Times New Roman" w:eastAsia="標楷體" w:hAnsi="Times New Roman" w:cs="Times New Roman"/>
              </w:rPr>
              <w:t>【</w:t>
            </w:r>
            <w:r w:rsidRPr="00E717F0">
              <w:rPr>
                <w:rFonts w:ascii="Times New Roman" w:eastAsia="標楷體" w:hAnsi="Times New Roman" w:cs="Times New Roman"/>
              </w:rPr>
              <w:t>Sulfur dioxide (</w:t>
            </w:r>
            <w:r w:rsidRPr="00E717F0">
              <w:rPr>
                <w:rFonts w:ascii="Times New Roman" w:eastAsia="標楷體" w:hAnsi="Times New Roman" w:cs="Times New Roman"/>
              </w:rPr>
              <w:t>二氧化硫</w:t>
            </w:r>
            <w:r w:rsidRPr="00E717F0">
              <w:rPr>
                <w:rFonts w:ascii="Times New Roman" w:eastAsia="標楷體" w:hAnsi="Times New Roman" w:cs="Times New Roman"/>
              </w:rPr>
              <w:t>), CAS # 7446-09-5</w:t>
            </w:r>
            <w:r w:rsidRPr="00E717F0">
              <w:rPr>
                <w:rFonts w:ascii="Times New Roman" w:eastAsia="標楷體" w:hAnsi="Times New Roman" w:cs="Times New Roman"/>
              </w:rPr>
              <w:t>】，可能會從吸入到空氣中的二氧化硫而暴露到。這會影響到肺部，而若暴露到高濃度的二氧化硫可能會導致鼻子及喉嚨的灼傷、呼吸困難以及嚴重的呼吸道阻塞。</w:t>
            </w:r>
          </w:p>
        </w:tc>
        <w:tc>
          <w:tcPr>
            <w:tcW w:w="1276" w:type="dxa"/>
            <w:vAlign w:val="center"/>
          </w:tcPr>
          <w:p w14:paraId="556D06B3" w14:textId="77777777" w:rsidR="000701F9" w:rsidRPr="00E717F0" w:rsidRDefault="000701F9" w:rsidP="000701F9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106</w:t>
            </w:r>
            <w:r>
              <w:rPr>
                <w:rFonts w:ascii="Times New Roman" w:eastAsia="標楷體" w:hAnsi="Times New Roman" w:cs="Times New Roman"/>
              </w:rPr>
              <w:t>.0</w:t>
            </w:r>
            <w:r w:rsidRPr="00E717F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.04</w:t>
            </w:r>
          </w:p>
        </w:tc>
        <w:tc>
          <w:tcPr>
            <w:tcW w:w="1418" w:type="dxa"/>
            <w:vAlign w:val="center"/>
          </w:tcPr>
          <w:p w14:paraId="52A6D75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衛生福利部食品藥物管理署</w:t>
            </w:r>
          </w:p>
        </w:tc>
        <w:tc>
          <w:tcPr>
            <w:tcW w:w="2268" w:type="dxa"/>
            <w:vAlign w:val="center"/>
          </w:tcPr>
          <w:p w14:paraId="65A02E66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950ED4">
              <w:rPr>
                <w:rFonts w:ascii="Times New Roman" w:eastAsia="標楷體" w:hAnsi="Times New Roman" w:cs="Times New Roman" w:hint="eastAsia"/>
              </w:rPr>
              <w:t>食品藥物管理署聯合行政院農業委員會與地方政府，配合金針產季，針對曾販售不合格產品之下游販售業者加強稽查抽驗，</w:t>
            </w:r>
            <w:r w:rsidRPr="00950ED4">
              <w:rPr>
                <w:rFonts w:ascii="Times New Roman" w:eastAsia="標楷體" w:hAnsi="Times New Roman" w:cs="Times New Roman" w:hint="eastAsia"/>
              </w:rPr>
              <w:t>105</w:t>
            </w:r>
            <w:r w:rsidRPr="00950ED4">
              <w:rPr>
                <w:rFonts w:ascii="Times New Roman" w:eastAsia="標楷體" w:hAnsi="Times New Roman" w:cs="Times New Roman" w:hint="eastAsia"/>
              </w:rPr>
              <w:t>年金針乾製品稽查抽驗共計</w:t>
            </w:r>
            <w:r w:rsidRPr="00950ED4">
              <w:rPr>
                <w:rFonts w:ascii="Times New Roman" w:eastAsia="標楷體" w:hAnsi="Times New Roman" w:cs="Times New Roman" w:hint="eastAsia"/>
              </w:rPr>
              <w:t>674</w:t>
            </w:r>
            <w:r w:rsidRPr="00950ED4">
              <w:rPr>
                <w:rFonts w:ascii="Times New Roman" w:eastAsia="標楷體" w:hAnsi="Times New Roman" w:cs="Times New Roman" w:hint="eastAsia"/>
              </w:rPr>
              <w:t>件，合格率為</w:t>
            </w:r>
            <w:r w:rsidRPr="00950ED4">
              <w:rPr>
                <w:rFonts w:ascii="Times New Roman" w:eastAsia="標楷體" w:hAnsi="Times New Roman" w:cs="Times New Roman" w:hint="eastAsia"/>
              </w:rPr>
              <w:t>88.4%</w:t>
            </w:r>
            <w:r w:rsidRPr="00950ED4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0701F9" w:rsidRPr="00E717F0" w14:paraId="48898F90" w14:textId="77777777" w:rsidTr="00F12CA6">
        <w:trPr>
          <w:trHeight w:val="989"/>
        </w:trPr>
        <w:tc>
          <w:tcPr>
            <w:tcW w:w="371" w:type="dxa"/>
            <w:vMerge/>
            <w:vAlign w:val="center"/>
          </w:tcPr>
          <w:p w14:paraId="0064386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5" w:type="dxa"/>
            <w:vMerge/>
            <w:vAlign w:val="center"/>
          </w:tcPr>
          <w:p w14:paraId="1FD4C599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2126" w:type="dxa"/>
            <w:vMerge/>
            <w:vAlign w:val="center"/>
          </w:tcPr>
          <w:p w14:paraId="40AD53ED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1276" w:type="dxa"/>
            <w:vAlign w:val="center"/>
          </w:tcPr>
          <w:p w14:paraId="54798F0D" w14:textId="77777777" w:rsidR="000701F9" w:rsidRDefault="000701F9" w:rsidP="000701F9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bCs/>
                <w:szCs w:val="26"/>
              </w:rPr>
            </w:pPr>
            <w:r w:rsidRPr="00E717F0">
              <w:rPr>
                <w:rFonts w:ascii="Times New Roman" w:eastAsia="標楷體" w:hAnsi="Times New Roman" w:cs="Times New Roman"/>
                <w:bCs/>
                <w:szCs w:val="26"/>
              </w:rPr>
              <w:t>106</w:t>
            </w:r>
            <w:r>
              <w:rPr>
                <w:rFonts w:ascii="Times New Roman" w:eastAsia="標楷體" w:hAnsi="Times New Roman" w:cs="Times New Roman"/>
                <w:bCs/>
                <w:szCs w:val="26"/>
              </w:rPr>
              <w:t>.08.13</w:t>
            </w:r>
          </w:p>
          <w:p w14:paraId="5671CB66" w14:textId="77777777" w:rsidR="000701F9" w:rsidRPr="00950ED4" w:rsidRDefault="000701F9" w:rsidP="000701F9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bCs/>
                <w:szCs w:val="26"/>
              </w:rPr>
            </w:pPr>
            <w:r w:rsidRPr="00950ED4">
              <w:rPr>
                <w:rFonts w:ascii="Times New Roman" w:eastAsia="標楷體" w:hAnsi="Times New Roman" w:cs="Times New Roman"/>
                <w:bCs/>
                <w:sz w:val="22"/>
                <w:szCs w:val="26"/>
              </w:rPr>
              <w:t>(</w:t>
            </w:r>
            <w:r w:rsidRPr="00950ED4">
              <w:rPr>
                <w:rFonts w:ascii="Times New Roman" w:eastAsia="標楷體" w:hAnsi="Times New Roman" w:cs="Times New Roman"/>
                <w:bCs/>
                <w:sz w:val="22"/>
                <w:szCs w:val="26"/>
              </w:rPr>
              <w:t>擷取時間</w:t>
            </w:r>
            <w:r w:rsidRPr="00950ED4">
              <w:rPr>
                <w:rFonts w:ascii="Times New Roman" w:eastAsia="標楷體" w:hAnsi="Times New Roman" w:cs="Times New Roman"/>
                <w:bCs/>
                <w:sz w:val="22"/>
                <w:szCs w:val="26"/>
              </w:rPr>
              <w:t>)</w:t>
            </w:r>
          </w:p>
        </w:tc>
        <w:tc>
          <w:tcPr>
            <w:tcW w:w="1418" w:type="dxa"/>
            <w:vAlign w:val="center"/>
          </w:tcPr>
          <w:p w14:paraId="6694F48C" w14:textId="77777777" w:rsidR="000701F9" w:rsidRPr="00B60E86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B60E86">
              <w:rPr>
                <w:rFonts w:ascii="Times New Roman" w:eastAsia="標楷體" w:hAnsi="Times New Roman" w:cs="Times New Roman"/>
                <w:color w:val="000000" w:themeColor="text1"/>
              </w:rPr>
              <w:t>國家衛生研究院</w:t>
            </w:r>
          </w:p>
        </w:tc>
        <w:tc>
          <w:tcPr>
            <w:tcW w:w="2268" w:type="dxa"/>
            <w:vAlign w:val="center"/>
          </w:tcPr>
          <w:p w14:paraId="7B769FA8" w14:textId="77777777" w:rsidR="000701F9" w:rsidRPr="00B60E86" w:rsidRDefault="000701F9" w:rsidP="000701F9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B60E86">
              <w:rPr>
                <w:rFonts w:ascii="Times New Roman" w:eastAsia="標楷體" w:hAnsi="Times New Roman" w:cs="Times New Roman"/>
                <w:color w:val="000000" w:themeColor="text1"/>
              </w:rPr>
              <w:t>二氧化硫</w:t>
            </w:r>
          </w:p>
          <w:p w14:paraId="10D7F974" w14:textId="77777777" w:rsidR="000701F9" w:rsidRPr="00B60E86" w:rsidRDefault="000701F9" w:rsidP="000701F9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B60E86">
              <w:rPr>
                <w:rFonts w:ascii="Times New Roman" w:eastAsia="標楷體" w:hAnsi="Times New Roman" w:cs="Times New Roman"/>
                <w:color w:val="000000" w:themeColor="text1"/>
              </w:rPr>
              <w:t>http://nehrc.nhri.org.tw/toxic/toxfaq_detail.php?id=84</w:t>
            </w:r>
          </w:p>
        </w:tc>
      </w:tr>
      <w:tr w:rsidR="000701F9" w:rsidRPr="00E717F0" w14:paraId="063E911B" w14:textId="77777777" w:rsidTr="00F12CA6">
        <w:trPr>
          <w:trHeight w:val="153"/>
        </w:trPr>
        <w:tc>
          <w:tcPr>
            <w:tcW w:w="371" w:type="dxa"/>
            <w:vMerge/>
            <w:vAlign w:val="center"/>
          </w:tcPr>
          <w:p w14:paraId="60555888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5" w:type="dxa"/>
            <w:vMerge/>
            <w:vAlign w:val="center"/>
          </w:tcPr>
          <w:p w14:paraId="453255B6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2126" w:type="dxa"/>
            <w:vMerge/>
            <w:vAlign w:val="center"/>
          </w:tcPr>
          <w:p w14:paraId="370F0E12" w14:textId="77777777" w:rsidR="000701F9" w:rsidRPr="00E717F0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FF0000"/>
              </w:rPr>
            </w:pPr>
          </w:p>
        </w:tc>
        <w:tc>
          <w:tcPr>
            <w:tcW w:w="4962" w:type="dxa"/>
            <w:gridSpan w:val="3"/>
            <w:vAlign w:val="center"/>
          </w:tcPr>
          <w:p w14:paraId="579B920B" w14:textId="77777777" w:rsidR="000701F9" w:rsidRPr="00B60E86" w:rsidRDefault="000701F9" w:rsidP="000701F9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（其他自行依資訊更新內容</w:t>
            </w:r>
            <w:r>
              <w:rPr>
                <w:rStyle w:val="af8"/>
                <w:rFonts w:ascii="Times New Roman" w:eastAsia="標楷體" w:hAnsi="Times New Roman" w:cs="Times New Roman"/>
                <w:color w:val="000000" w:themeColor="text1"/>
              </w:rPr>
              <w:footnoteReference w:id="22"/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）</w:t>
            </w:r>
          </w:p>
        </w:tc>
      </w:tr>
      <w:tr w:rsidR="000701F9" w:rsidRPr="00110EAE" w14:paraId="30451667" w14:textId="77777777" w:rsidTr="00F12CA6">
        <w:trPr>
          <w:trHeight w:val="770"/>
        </w:trPr>
        <w:tc>
          <w:tcPr>
            <w:tcW w:w="371" w:type="dxa"/>
            <w:vMerge w:val="restart"/>
            <w:vAlign w:val="center"/>
          </w:tcPr>
          <w:p w14:paraId="29517BD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905" w:type="dxa"/>
            <w:vMerge w:val="restart"/>
            <w:vAlign w:val="center"/>
          </w:tcPr>
          <w:p w14:paraId="3609E34B" w14:textId="77777777" w:rsidR="000701F9" w:rsidRPr="00110EAE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10EAE">
              <w:rPr>
                <w:rFonts w:ascii="Times New Roman" w:eastAsia="標楷體" w:hAnsi="Times New Roman" w:cs="Times New Roman"/>
                <w:color w:val="000000" w:themeColor="text1"/>
              </w:rPr>
              <w:t>碎石雜質</w:t>
            </w:r>
          </w:p>
        </w:tc>
        <w:tc>
          <w:tcPr>
            <w:tcW w:w="2126" w:type="dxa"/>
            <w:vMerge w:val="restart"/>
            <w:vAlign w:val="center"/>
          </w:tcPr>
          <w:p w14:paraId="34618073" w14:textId="77777777" w:rsidR="000701F9" w:rsidRPr="00110EAE" w:rsidRDefault="000701F9" w:rsidP="000701F9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10EAE">
              <w:rPr>
                <w:rFonts w:ascii="Times New Roman" w:eastAsia="標楷體" w:hAnsi="Times New Roman" w:cs="Times New Roman" w:hint="eastAsia"/>
                <w:color w:val="000000" w:themeColor="text1"/>
              </w:rPr>
              <w:t>「異物」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通常指按照產品標準不應該含有的物質，即便安全不成問題，在食物裡吃出異物也會</w:t>
            </w:r>
            <w:r w:rsidRPr="00110EAE">
              <w:rPr>
                <w:rFonts w:ascii="Times New Roman" w:eastAsia="標楷體" w:hAnsi="Times New Roman" w:cs="Times New Roman" w:hint="eastAsia"/>
                <w:color w:val="000000" w:themeColor="text1"/>
              </w:rPr>
              <w:t>影響消費者的心情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</w:tc>
        <w:tc>
          <w:tcPr>
            <w:tcW w:w="1276" w:type="dxa"/>
            <w:vAlign w:val="center"/>
          </w:tcPr>
          <w:p w14:paraId="1B898B34" w14:textId="77777777" w:rsidR="000701F9" w:rsidRPr="00110EAE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106.04</w:t>
            </w:r>
          </w:p>
        </w:tc>
        <w:tc>
          <w:tcPr>
            <w:tcW w:w="1418" w:type="dxa"/>
            <w:vAlign w:val="center"/>
          </w:tcPr>
          <w:p w14:paraId="06AE120D" w14:textId="77777777" w:rsidR="000701F9" w:rsidRPr="00110EAE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台大醫院健康電子報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113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期</w:t>
            </w:r>
          </w:p>
        </w:tc>
        <w:tc>
          <w:tcPr>
            <w:tcW w:w="2268" w:type="dxa"/>
            <w:vAlign w:val="center"/>
          </w:tcPr>
          <w:p w14:paraId="5EF72D20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「食物中異物的控管與評估」</w:t>
            </w:r>
          </w:p>
          <w:p w14:paraId="4B8B0B80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10EAE">
              <w:rPr>
                <w:rFonts w:ascii="Times New Roman" w:eastAsia="標楷體" w:hAnsi="Times New Roman" w:cs="Times New Roman"/>
                <w:color w:val="000000" w:themeColor="text1"/>
              </w:rPr>
              <w:t>http://epaper.ntuh.gov.tw/health/201704/special_1_1.html</w:t>
            </w:r>
          </w:p>
        </w:tc>
      </w:tr>
      <w:tr w:rsidR="000701F9" w:rsidRPr="00110EAE" w14:paraId="2B170CB0" w14:textId="77777777" w:rsidTr="00F12CA6">
        <w:trPr>
          <w:trHeight w:val="342"/>
        </w:trPr>
        <w:tc>
          <w:tcPr>
            <w:tcW w:w="371" w:type="dxa"/>
            <w:vMerge/>
            <w:vAlign w:val="center"/>
          </w:tcPr>
          <w:p w14:paraId="65792C48" w14:textId="77777777" w:rsidR="000701F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5" w:type="dxa"/>
            <w:vMerge/>
            <w:vAlign w:val="center"/>
          </w:tcPr>
          <w:p w14:paraId="74A4AF34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vMerge/>
            <w:vAlign w:val="center"/>
          </w:tcPr>
          <w:p w14:paraId="6CE2510E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62" w:type="dxa"/>
            <w:gridSpan w:val="3"/>
            <w:vAlign w:val="center"/>
          </w:tcPr>
          <w:p w14:paraId="414C66F8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（其他自行依資訊更新內容）</w:t>
            </w:r>
          </w:p>
        </w:tc>
      </w:tr>
      <w:tr w:rsidR="000701F9" w:rsidRPr="00E717F0" w14:paraId="39941E65" w14:textId="77777777" w:rsidTr="00F12CA6">
        <w:trPr>
          <w:trHeight w:val="770"/>
        </w:trPr>
        <w:tc>
          <w:tcPr>
            <w:tcW w:w="371" w:type="dxa"/>
            <w:vMerge w:val="restart"/>
            <w:vAlign w:val="center"/>
          </w:tcPr>
          <w:p w14:paraId="2E4E988D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905" w:type="dxa"/>
            <w:vMerge w:val="restart"/>
            <w:vAlign w:val="center"/>
          </w:tcPr>
          <w:p w14:paraId="183F202F" w14:textId="77777777" w:rsidR="000701F9" w:rsidRPr="00110EAE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孳生微生物</w:t>
            </w:r>
          </w:p>
        </w:tc>
        <w:tc>
          <w:tcPr>
            <w:tcW w:w="2126" w:type="dxa"/>
            <w:vMerge w:val="restart"/>
            <w:vAlign w:val="center"/>
          </w:tcPr>
          <w:p w14:paraId="48C25F13" w14:textId="77777777" w:rsidR="000701F9" w:rsidRPr="00110EAE" w:rsidRDefault="000701F9" w:rsidP="000701F9">
            <w:pPr>
              <w:widowControl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0E6436">
              <w:rPr>
                <w:rFonts w:ascii="Times New Roman" w:eastAsia="標楷體" w:hAnsi="Times New Roman" w:cs="Times New Roman" w:hint="eastAsia"/>
                <w:color w:val="000000" w:themeColor="text1"/>
              </w:rPr>
              <w:t>微生物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常是導致食品劣變的最大元兇，除了會使食品腐敗外，還可能進一步引發食品</w:t>
            </w:r>
            <w:r w:rsidRPr="000E6436">
              <w:rPr>
                <w:rFonts w:ascii="Times New Roman" w:eastAsia="標楷體" w:hAnsi="Times New Roman" w:cs="Times New Roman" w:hint="eastAsia"/>
                <w:color w:val="000000" w:themeColor="text1"/>
              </w:rPr>
              <w:t>中毒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</w:tc>
        <w:tc>
          <w:tcPr>
            <w:tcW w:w="1276" w:type="dxa"/>
            <w:vAlign w:val="center"/>
          </w:tcPr>
          <w:p w14:paraId="63C637FD" w14:textId="77777777" w:rsidR="000701F9" w:rsidRPr="00E717F0" w:rsidRDefault="000701F9" w:rsidP="000701F9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104.1</w:t>
            </w:r>
            <w:r w:rsidRPr="00E717F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.19</w:t>
            </w:r>
          </w:p>
        </w:tc>
        <w:tc>
          <w:tcPr>
            <w:tcW w:w="1418" w:type="dxa"/>
            <w:vAlign w:val="center"/>
          </w:tcPr>
          <w:p w14:paraId="465EC7D1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衛生福利部食品藥物管理署</w:t>
            </w:r>
          </w:p>
        </w:tc>
        <w:tc>
          <w:tcPr>
            <w:tcW w:w="2268" w:type="dxa"/>
            <w:vAlign w:val="center"/>
          </w:tcPr>
          <w:p w14:paraId="3D246DC6" w14:textId="77777777" w:rsidR="000701F9" w:rsidRPr="00E717F0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A74C9D">
              <w:rPr>
                <w:rFonts w:ascii="Times New Roman" w:eastAsia="標楷體" w:hAnsi="Times New Roman" w:cs="Times New Roman" w:hint="eastAsia"/>
              </w:rPr>
              <w:t>食品藥物管理署針對市售即食畜禽肉及蛋製品採樣</w:t>
            </w:r>
            <w:r w:rsidRPr="00A74C9D">
              <w:rPr>
                <w:rFonts w:ascii="Times New Roman" w:eastAsia="標楷體" w:hAnsi="Times New Roman" w:cs="Times New Roman" w:hint="eastAsia"/>
              </w:rPr>
              <w:t>179</w:t>
            </w:r>
            <w:r w:rsidRPr="00A74C9D">
              <w:rPr>
                <w:rFonts w:ascii="Times New Roman" w:eastAsia="標楷體" w:hAnsi="Times New Roman" w:cs="Times New Roman" w:hint="eastAsia"/>
              </w:rPr>
              <w:t>件進行衛生指標菌及病原菌檢驗，結果</w:t>
            </w:r>
            <w:r w:rsidRPr="00A74C9D">
              <w:rPr>
                <w:rFonts w:ascii="Times New Roman" w:eastAsia="標楷體" w:hAnsi="Times New Roman" w:cs="Times New Roman" w:hint="eastAsia"/>
              </w:rPr>
              <w:t>13</w:t>
            </w:r>
            <w:r w:rsidRPr="00A74C9D">
              <w:rPr>
                <w:rFonts w:ascii="Times New Roman" w:eastAsia="標楷體" w:hAnsi="Times New Roman" w:cs="Times New Roman" w:hint="eastAsia"/>
              </w:rPr>
              <w:t>件不合格</w:t>
            </w:r>
            <w:r w:rsidRPr="00A74C9D">
              <w:rPr>
                <w:rFonts w:ascii="Times New Roman" w:eastAsia="標楷體" w:hAnsi="Times New Roman" w:cs="Times New Roman" w:hint="eastAsia"/>
              </w:rPr>
              <w:t>(</w:t>
            </w:r>
            <w:r w:rsidRPr="00A74C9D">
              <w:rPr>
                <w:rFonts w:ascii="Times New Roman" w:eastAsia="標楷體" w:hAnsi="Times New Roman" w:cs="Times New Roman" w:hint="eastAsia"/>
              </w:rPr>
              <w:t>不合格率</w:t>
            </w:r>
            <w:r w:rsidRPr="00A74C9D">
              <w:rPr>
                <w:rFonts w:ascii="Times New Roman" w:eastAsia="標楷體" w:hAnsi="Times New Roman" w:cs="Times New Roman" w:hint="eastAsia"/>
              </w:rPr>
              <w:t>7.3%)</w:t>
            </w:r>
            <w:r w:rsidRPr="00950ED4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0701F9" w:rsidRPr="00E717F0" w14:paraId="7A6DEB22" w14:textId="77777777" w:rsidTr="00F12CA6">
        <w:trPr>
          <w:trHeight w:val="342"/>
        </w:trPr>
        <w:tc>
          <w:tcPr>
            <w:tcW w:w="371" w:type="dxa"/>
            <w:vMerge/>
            <w:vAlign w:val="center"/>
          </w:tcPr>
          <w:p w14:paraId="025EDDE4" w14:textId="77777777" w:rsidR="000701F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5" w:type="dxa"/>
            <w:vMerge/>
            <w:vAlign w:val="center"/>
          </w:tcPr>
          <w:p w14:paraId="0C73151A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vMerge/>
            <w:vAlign w:val="center"/>
          </w:tcPr>
          <w:p w14:paraId="35FD2C70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62" w:type="dxa"/>
            <w:gridSpan w:val="3"/>
            <w:vAlign w:val="center"/>
          </w:tcPr>
          <w:p w14:paraId="4C9E92AE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（其他自行依資訊更新內容）</w:t>
            </w:r>
          </w:p>
        </w:tc>
      </w:tr>
      <w:tr w:rsidR="000701F9" w:rsidRPr="00E717F0" w14:paraId="52A9467C" w14:textId="77777777" w:rsidTr="00F12CA6">
        <w:trPr>
          <w:trHeight w:val="334"/>
        </w:trPr>
        <w:tc>
          <w:tcPr>
            <w:tcW w:w="371" w:type="dxa"/>
            <w:vAlign w:val="center"/>
          </w:tcPr>
          <w:p w14:paraId="65E273F5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7993" w:type="dxa"/>
            <w:gridSpan w:val="5"/>
            <w:vAlign w:val="center"/>
          </w:tcPr>
          <w:p w14:paraId="3B875A8A" w14:textId="77777777" w:rsidR="000701F9" w:rsidRPr="00110EAE" w:rsidRDefault="000701F9" w:rsidP="000701F9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（其他</w:t>
            </w:r>
            <w:r w:rsidRPr="00593A04">
              <w:rPr>
                <w:rFonts w:ascii="標楷體" w:eastAsia="標楷體" w:hAnsi="標楷體" w:hint="eastAsia"/>
                <w:color w:val="000000" w:themeColor="text1"/>
              </w:rPr>
              <w:t>依產業特性探討可能之危害）</w:t>
            </w:r>
          </w:p>
        </w:tc>
      </w:tr>
    </w:tbl>
    <w:p w14:paraId="4301E188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0701F9" w14:paraId="43C93753" w14:textId="77777777" w:rsidTr="000701F9">
        <w:tc>
          <w:tcPr>
            <w:tcW w:w="10206" w:type="dxa"/>
            <w:gridSpan w:val="2"/>
          </w:tcPr>
          <w:p w14:paraId="3A35FA1F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2F6F93FE" w14:textId="77777777" w:rsidTr="000701F9">
        <w:tc>
          <w:tcPr>
            <w:tcW w:w="4253" w:type="dxa"/>
          </w:tcPr>
          <w:p w14:paraId="195C509C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058D21E7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953" w:type="dxa"/>
          </w:tcPr>
          <w:p w14:paraId="125A5B5C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5300DEA7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  <w:b/>
          <w:sz w:val="40"/>
          <w:szCs w:val="40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>
        <w:rPr>
          <w:rFonts w:ascii="新細明體" w:eastAsia="新細明體" w:hAnsi="新細明體" w:cs="新細明體" w:hint="eastAsia"/>
        </w:rPr>
        <w:t xml:space="preserve"> 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636A7CFD" w14:textId="77777777" w:rsidR="000701F9" w:rsidRPr="00E717F0" w:rsidRDefault="000701F9" w:rsidP="000701F9">
      <w:pPr>
        <w:rPr>
          <w:rFonts w:ascii="Times New Roman" w:eastAsia="標楷體" w:hAnsi="Times New Roman" w:cs="Times New Roman"/>
        </w:rPr>
        <w:sectPr w:rsidR="000701F9" w:rsidRPr="00E717F0" w:rsidSect="000701F9">
          <w:pgSz w:w="11906" w:h="16838" w:code="9"/>
          <w:pgMar w:top="1440" w:right="1800" w:bottom="1440" w:left="1800" w:header="851" w:footer="992" w:gutter="0"/>
          <w:cols w:space="425"/>
          <w:docGrid w:linePitch="360"/>
        </w:sectPr>
      </w:pPr>
    </w:p>
    <w:p w14:paraId="0749EB54" w14:textId="77777777" w:rsidR="000701F9" w:rsidRPr="00E717F0" w:rsidRDefault="000701F9" w:rsidP="000701F9">
      <w:pPr>
        <w:spacing w:line="276" w:lineRule="auto"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2153856" behindDoc="0" locked="0" layoutInCell="1" allowOverlap="1" wp14:anchorId="16B37251" wp14:editId="5CA7F92B">
                <wp:simplePos x="0" y="0"/>
                <wp:positionH relativeFrom="margin">
                  <wp:posOffset>3769995</wp:posOffset>
                </wp:positionH>
                <wp:positionV relativeFrom="paragraph">
                  <wp:posOffset>-314960</wp:posOffset>
                </wp:positionV>
                <wp:extent cx="1732279" cy="299084"/>
                <wp:effectExtent l="0" t="0" r="20955" b="25400"/>
                <wp:wrapNone/>
                <wp:docPr id="1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2279" cy="2990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1F2B0" w14:textId="77777777" w:rsidR="000701F9" w:rsidRPr="007F192E" w:rsidRDefault="000701F9" w:rsidP="000701F9">
                            <w:pPr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</w:pPr>
                            <w:r w:rsidRPr="007F192E"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  <w:t>表單編號：</w:t>
                            </w:r>
                            <w:r w:rsidRPr="007F192E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NSR-評</w:t>
                            </w:r>
                            <w:r w:rsidRPr="007F192E">
                              <w:rPr>
                                <w:rFonts w:ascii="標楷體" w:eastAsia="標楷體" w:hAnsi="標楷體"/>
                                <w:szCs w:val="24"/>
                              </w:rPr>
                              <w:t>估</w:t>
                            </w:r>
                            <w:r w:rsidRPr="007F192E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left:0;text-align:left;margin-left:296.85pt;margin-top:-24.8pt;width:136.4pt;height:23.55pt;z-index:252153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">
                <v:textbox style="mso-fit-shape-to-text:t">
                  <w:txbxContent>
                    <w:p w14:paraId="6F91F2B0" w14:textId="77777777" w:rsidR="000701F9" w:rsidRPr="007F192E" w:rsidRDefault="000701F9" w:rsidP="000701F9">
                      <w:pPr>
                        <w:rPr>
                          <w:rFonts w:ascii="Times New Roman" w:eastAsia="標楷體" w:hAnsi="Times New Roman" w:cs="Times New Roman"/>
                          <w:szCs w:val="24"/>
                        </w:rPr>
                      </w:pPr>
                      <w:r w:rsidRPr="007F192E">
                        <w:rPr>
                          <w:rFonts w:ascii="Times New Roman" w:eastAsia="標楷體" w:hAnsi="Times New Roman" w:cs="Times New Roman"/>
                          <w:szCs w:val="24"/>
                        </w:rPr>
                        <w:t>表單編號：</w:t>
                      </w:r>
                      <w:r w:rsidRPr="007F192E">
                        <w:rPr>
                          <w:rFonts w:ascii="標楷體" w:eastAsia="標楷體" w:hAnsi="標楷體" w:hint="eastAsia"/>
                          <w:szCs w:val="24"/>
                        </w:rPr>
                        <w:t>NSR-評</w:t>
                      </w:r>
                      <w:r w:rsidRPr="007F192E">
                        <w:rPr>
                          <w:rFonts w:ascii="標楷體" w:eastAsia="標楷體" w:hAnsi="標楷體"/>
                          <w:szCs w:val="24"/>
                        </w:rPr>
                        <w:t>估</w:t>
                      </w:r>
                      <w:r w:rsidRPr="007F192E">
                        <w:rPr>
                          <w:rFonts w:ascii="標楷體" w:eastAsia="標楷體" w:hAnsi="標楷體" w:hint="eastAsia"/>
                          <w:szCs w:val="24"/>
                        </w:rPr>
                        <w:t>-01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717F0">
        <w:rPr>
          <w:rFonts w:ascii="Times New Roman" w:eastAsia="標楷體" w:hAnsi="Times New Roman" w:cs="Times New Roman"/>
          <w:b/>
          <w:sz w:val="36"/>
        </w:rPr>
        <w:t>相關危害之風險評估表</w:t>
      </w:r>
      <w:r>
        <w:rPr>
          <w:rFonts w:ascii="Times New Roman" w:eastAsia="標楷體" w:hAnsi="Times New Roman" w:cs="Times New Roman" w:hint="eastAsia"/>
          <w:b/>
          <w:sz w:val="36"/>
        </w:rPr>
        <w:t>-</w:t>
      </w:r>
      <w:r>
        <w:rPr>
          <w:rFonts w:ascii="Times New Roman" w:eastAsia="標楷體" w:hAnsi="Times New Roman" w:cs="Times New Roman" w:hint="eastAsia"/>
          <w:b/>
          <w:sz w:val="36"/>
        </w:rPr>
        <w:t>金針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39D59AD5" w14:textId="77777777" w:rsidR="000701F9" w:rsidRPr="00E717F0" w:rsidRDefault="000701F9" w:rsidP="000701F9">
      <w:pPr>
        <w:spacing w:line="276" w:lineRule="auto"/>
        <w:rPr>
          <w:rFonts w:ascii="Times New Roman" w:eastAsia="標楷體" w:hAnsi="Times New Roman" w:cs="Times New Roman"/>
        </w:rPr>
      </w:pPr>
    </w:p>
    <w:tbl>
      <w:tblPr>
        <w:tblStyle w:val="a8"/>
        <w:tblW w:w="836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709"/>
        <w:gridCol w:w="1418"/>
        <w:gridCol w:w="992"/>
        <w:gridCol w:w="1276"/>
        <w:gridCol w:w="1417"/>
        <w:gridCol w:w="1418"/>
        <w:gridCol w:w="1134"/>
      </w:tblGrid>
      <w:tr w:rsidR="000701F9" w:rsidRPr="00E717F0" w14:paraId="40A30BDC" w14:textId="77777777" w:rsidTr="004605FA">
        <w:tc>
          <w:tcPr>
            <w:tcW w:w="709" w:type="dxa"/>
            <w:vAlign w:val="center"/>
          </w:tcPr>
          <w:p w14:paraId="52A1A263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評估項目</w:t>
            </w:r>
          </w:p>
        </w:tc>
        <w:tc>
          <w:tcPr>
            <w:tcW w:w="1418" w:type="dxa"/>
            <w:vAlign w:val="center"/>
          </w:tcPr>
          <w:p w14:paraId="6B6ABD2C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</w:p>
          <w:p w14:paraId="1DDF94F8" w14:textId="78E835F2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發生頻率</w:t>
            </w:r>
          </w:p>
        </w:tc>
        <w:tc>
          <w:tcPr>
            <w:tcW w:w="992" w:type="dxa"/>
            <w:vAlign w:val="center"/>
          </w:tcPr>
          <w:p w14:paraId="7F6A7394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</w:p>
          <w:p w14:paraId="2562C23D" w14:textId="31E0FFE9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危害度</w:t>
            </w:r>
          </w:p>
        </w:tc>
        <w:tc>
          <w:tcPr>
            <w:tcW w:w="4111" w:type="dxa"/>
            <w:gridSpan w:val="3"/>
            <w:vAlign w:val="center"/>
          </w:tcPr>
          <w:p w14:paraId="1FC64CF6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C</w:t>
            </w:r>
          </w:p>
          <w:p w14:paraId="58C27753" w14:textId="15833F81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加重評估項目</w:t>
            </w:r>
            <w:r w:rsidRPr="003F0B24">
              <w:rPr>
                <w:rStyle w:val="af8"/>
                <w:rFonts w:ascii="Times New Roman" w:eastAsia="標楷體" w:hAnsi="Times New Roman" w:cs="Times New Roman"/>
              </w:rPr>
              <w:footnoteReference w:id="23"/>
            </w:r>
          </w:p>
        </w:tc>
        <w:tc>
          <w:tcPr>
            <w:tcW w:w="1134" w:type="dxa"/>
            <w:vAlign w:val="center"/>
          </w:tcPr>
          <w:p w14:paraId="03DF6283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危害</w:t>
            </w:r>
          </w:p>
          <w:p w14:paraId="37688AD6" w14:textId="2BD2E554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評等</w:t>
            </w:r>
            <w:r w:rsidRPr="003F0B24">
              <w:rPr>
                <w:rStyle w:val="af8"/>
                <w:rFonts w:ascii="Times New Roman" w:eastAsia="標楷體" w:hAnsi="Times New Roman" w:cs="Times New Roman"/>
              </w:rPr>
              <w:footnoteReference w:id="24"/>
            </w:r>
          </w:p>
        </w:tc>
      </w:tr>
      <w:tr w:rsidR="004605FA" w:rsidRPr="00E717F0" w14:paraId="527D3AF6" w14:textId="77777777" w:rsidTr="004605FA">
        <w:tc>
          <w:tcPr>
            <w:tcW w:w="709" w:type="dxa"/>
            <w:vAlign w:val="center"/>
          </w:tcPr>
          <w:p w14:paraId="4A0AC1C6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風險分數</w:t>
            </w:r>
          </w:p>
        </w:tc>
        <w:tc>
          <w:tcPr>
            <w:tcW w:w="1418" w:type="dxa"/>
            <w:vAlign w:val="center"/>
          </w:tcPr>
          <w:p w14:paraId="3464A5B0" w14:textId="77777777" w:rsidR="0047279F" w:rsidRDefault="000701F9" w:rsidP="0047279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低</w:t>
            </w:r>
            <w:r w:rsidRPr="002810C9">
              <w:rPr>
                <w:rFonts w:ascii="Times New Roman" w:eastAsia="標楷體" w:hAnsi="Times New Roman" w:cs="Times New Roman"/>
              </w:rPr>
              <w:t>(1)</w:t>
            </w:r>
          </w:p>
          <w:p w14:paraId="529AD54C" w14:textId="77777777" w:rsidR="0047279F" w:rsidRDefault="000701F9" w:rsidP="0047279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~</w:t>
            </w:r>
          </w:p>
          <w:p w14:paraId="19B8B461" w14:textId="18F5AA24" w:rsidR="000701F9" w:rsidRPr="002810C9" w:rsidRDefault="000701F9" w:rsidP="0047279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高</w:t>
            </w:r>
            <w:r w:rsidRPr="002810C9">
              <w:rPr>
                <w:rFonts w:ascii="Times New Roman" w:eastAsia="標楷體" w:hAnsi="Times New Roman" w:cs="Times New Roman"/>
              </w:rPr>
              <w:t>(5)</w:t>
            </w:r>
          </w:p>
        </w:tc>
        <w:tc>
          <w:tcPr>
            <w:tcW w:w="992" w:type="dxa"/>
            <w:vAlign w:val="center"/>
          </w:tcPr>
          <w:p w14:paraId="7F320BF2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低</w:t>
            </w:r>
            <w:r w:rsidRPr="002810C9">
              <w:rPr>
                <w:rFonts w:ascii="Times New Roman" w:eastAsia="標楷體" w:hAnsi="Times New Roman" w:cs="Times New Roman"/>
              </w:rPr>
              <w:t>(1)</w:t>
            </w:r>
          </w:p>
          <w:p w14:paraId="4F174310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~</w:t>
            </w:r>
          </w:p>
          <w:p w14:paraId="5DECB2D8" w14:textId="4A74947A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高</w:t>
            </w:r>
            <w:r w:rsidRPr="002810C9">
              <w:rPr>
                <w:rFonts w:ascii="Times New Roman" w:eastAsia="標楷體" w:hAnsi="Times New Roman" w:cs="Times New Roman"/>
              </w:rPr>
              <w:t>(5)</w:t>
            </w:r>
          </w:p>
        </w:tc>
        <w:tc>
          <w:tcPr>
            <w:tcW w:w="1276" w:type="dxa"/>
            <w:vAlign w:val="center"/>
          </w:tcPr>
          <w:p w14:paraId="015EF11A" w14:textId="6727EBF0" w:rsidR="000701F9" w:rsidRPr="002810C9" w:rsidRDefault="000701F9" w:rsidP="004605F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相關危害資訊具重要性</w:t>
            </w:r>
            <w:r w:rsidRPr="002810C9">
              <w:rPr>
                <w:rFonts w:ascii="Times New Roman" w:eastAsia="標楷體" w:hAnsi="Times New Roman" w:cs="Times New Roman"/>
              </w:rPr>
              <w:t>(10)</w:t>
            </w:r>
          </w:p>
        </w:tc>
        <w:tc>
          <w:tcPr>
            <w:tcW w:w="1417" w:type="dxa"/>
            <w:vAlign w:val="center"/>
          </w:tcPr>
          <w:p w14:paraId="3254283F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政府公告之監測項目</w:t>
            </w:r>
            <w:r w:rsidRPr="002810C9">
              <w:rPr>
                <w:rFonts w:ascii="Times New Roman" w:eastAsia="標楷體" w:hAnsi="Times New Roman" w:cs="Times New Roman"/>
              </w:rPr>
              <w:t>(10)</w:t>
            </w:r>
          </w:p>
        </w:tc>
        <w:tc>
          <w:tcPr>
            <w:tcW w:w="1418" w:type="dxa"/>
            <w:vAlign w:val="center"/>
          </w:tcPr>
          <w:p w14:paraId="6198BC66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其他因子</w:t>
            </w:r>
          </w:p>
          <w:p w14:paraId="3B806D49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(</w:t>
            </w:r>
            <w:r w:rsidRPr="002810C9">
              <w:rPr>
                <w:rFonts w:ascii="Times New Roman" w:eastAsia="標楷體" w:hAnsi="Times New Roman" w:cs="Times New Roman"/>
              </w:rPr>
              <w:t>自設比重</w:t>
            </w:r>
            <w:r w:rsidRPr="002810C9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48ED4BAE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A ×B +C</w:t>
            </w:r>
          </w:p>
        </w:tc>
      </w:tr>
      <w:tr w:rsidR="004605FA" w:rsidRPr="00E717F0" w14:paraId="3FAA125E" w14:textId="77777777" w:rsidTr="004605FA">
        <w:tc>
          <w:tcPr>
            <w:tcW w:w="709" w:type="dxa"/>
            <w:vAlign w:val="center"/>
          </w:tcPr>
          <w:p w14:paraId="294BC6A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二氧化硫</w:t>
            </w:r>
          </w:p>
        </w:tc>
        <w:tc>
          <w:tcPr>
            <w:tcW w:w="1418" w:type="dxa"/>
            <w:vAlign w:val="center"/>
          </w:tcPr>
          <w:p w14:paraId="5B110C52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992" w:type="dxa"/>
            <w:vAlign w:val="center"/>
          </w:tcPr>
          <w:p w14:paraId="38129835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14:paraId="3C65EABE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1417" w:type="dxa"/>
            <w:vAlign w:val="center"/>
          </w:tcPr>
          <w:p w14:paraId="2CEB4B6C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10</w:t>
            </w:r>
          </w:p>
        </w:tc>
        <w:tc>
          <w:tcPr>
            <w:tcW w:w="1418" w:type="dxa"/>
            <w:vAlign w:val="center"/>
          </w:tcPr>
          <w:p w14:paraId="59B94440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337C392C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20</w:t>
            </w:r>
          </w:p>
        </w:tc>
      </w:tr>
      <w:tr w:rsidR="004605FA" w:rsidRPr="00E717F0" w14:paraId="20B9FFB0" w14:textId="77777777" w:rsidTr="004605FA">
        <w:trPr>
          <w:trHeight w:val="151"/>
        </w:trPr>
        <w:tc>
          <w:tcPr>
            <w:tcW w:w="709" w:type="dxa"/>
            <w:vAlign w:val="center"/>
          </w:tcPr>
          <w:p w14:paraId="7A8F81A0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碎石雜質</w:t>
            </w:r>
          </w:p>
        </w:tc>
        <w:tc>
          <w:tcPr>
            <w:tcW w:w="1418" w:type="dxa"/>
            <w:vAlign w:val="center"/>
          </w:tcPr>
          <w:p w14:paraId="6E6CE363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992" w:type="dxa"/>
            <w:vAlign w:val="center"/>
          </w:tcPr>
          <w:p w14:paraId="625C4E5D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1276" w:type="dxa"/>
            <w:vAlign w:val="center"/>
          </w:tcPr>
          <w:p w14:paraId="0A373A4D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03C460C3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1FC0C294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40F561E9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2</w:t>
            </w:r>
          </w:p>
        </w:tc>
      </w:tr>
    </w:tbl>
    <w:p w14:paraId="1A92C6D3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0701F9" w14:paraId="05049E29" w14:textId="77777777" w:rsidTr="000701F9">
        <w:tc>
          <w:tcPr>
            <w:tcW w:w="10206" w:type="dxa"/>
            <w:gridSpan w:val="2"/>
          </w:tcPr>
          <w:p w14:paraId="0BE255DC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002F5A81" w14:textId="77777777" w:rsidTr="000701F9">
        <w:tc>
          <w:tcPr>
            <w:tcW w:w="4253" w:type="dxa"/>
          </w:tcPr>
          <w:p w14:paraId="1D343814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77581F0B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953" w:type="dxa"/>
          </w:tcPr>
          <w:p w14:paraId="0AABE9A7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74D1ECB4" w14:textId="77777777" w:rsidR="000701F9" w:rsidRPr="00E717F0" w:rsidRDefault="000701F9" w:rsidP="000701F9">
      <w:pPr>
        <w:widowControl/>
        <w:rPr>
          <w:rFonts w:ascii="Times New Roman" w:eastAsia="標楷體" w:hAnsi="Times New Roman" w:cs="Times New Roman"/>
          <w:b/>
          <w:sz w:val="40"/>
          <w:szCs w:val="40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>
        <w:rPr>
          <w:rFonts w:ascii="新細明體" w:eastAsia="新細明體" w:hAnsi="新細明體" w:cs="新細明體" w:hint="eastAsia"/>
        </w:rPr>
        <w:t xml:space="preserve"> </w:t>
      </w:r>
      <w:r w:rsidRPr="00241499">
        <w:rPr>
          <w:rFonts w:ascii="標楷體" w:eastAsia="標楷體" w:hAnsi="標楷體" w:cs="新細明體"/>
        </w:rPr>
        <w:t>評估項目可自行增減，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3472A123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p w14:paraId="2C9C9D33" w14:textId="12C9063A" w:rsidR="000701F9" w:rsidRDefault="0047279F" w:rsidP="000701F9">
      <w:pPr>
        <w:widowControl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4500A25B" wp14:editId="32F7931F">
                <wp:simplePos x="0" y="0"/>
                <wp:positionH relativeFrom="column">
                  <wp:posOffset>-152400</wp:posOffset>
                </wp:positionH>
                <wp:positionV relativeFrom="paragraph">
                  <wp:posOffset>66675</wp:posOffset>
                </wp:positionV>
                <wp:extent cx="5716270" cy="0"/>
                <wp:effectExtent l="0" t="0" r="0" b="19050"/>
                <wp:wrapNone/>
                <wp:docPr id="7" name="直線接點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627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接點 7" o:spid="_x0000_s1026" style="position:absolute;z-index:252166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2pt,5.25pt" to="438.1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" strokecolor="black [3213]" strokeweight="2pt">
                <v:stroke dashstyle="dash"/>
              </v:line>
            </w:pict>
          </mc:Fallback>
        </mc:AlternateContent>
      </w:r>
    </w:p>
    <w:p w14:paraId="42300037" w14:textId="4425C466" w:rsidR="000701F9" w:rsidRDefault="004605FA" w:rsidP="000701F9">
      <w:pPr>
        <w:widowControl/>
        <w:rPr>
          <w:rFonts w:ascii="Times New Roman" w:eastAsia="標楷體" w:hAnsi="Times New Roman" w:cs="Times New Roman"/>
        </w:rPr>
      </w:pPr>
      <w:r w:rsidRPr="00E717F0">
        <w:rPr>
          <w:rFonts w:ascii="Times New Roman" w:eastAsia="標楷體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2162048" behindDoc="0" locked="0" layoutInCell="1" allowOverlap="1" wp14:anchorId="52D77125" wp14:editId="330ECC4D">
                <wp:simplePos x="0" y="0"/>
                <wp:positionH relativeFrom="margin">
                  <wp:posOffset>3769995</wp:posOffset>
                </wp:positionH>
                <wp:positionV relativeFrom="paragraph">
                  <wp:posOffset>61595</wp:posOffset>
                </wp:positionV>
                <wp:extent cx="1731645" cy="298450"/>
                <wp:effectExtent l="0" t="0" r="20955" b="25400"/>
                <wp:wrapNone/>
                <wp:docPr id="1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1645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C9E63" w14:textId="77777777" w:rsidR="000701F9" w:rsidRPr="007F192E" w:rsidRDefault="000701F9" w:rsidP="000701F9">
                            <w:pPr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</w:pPr>
                            <w:r w:rsidRPr="007F192E">
                              <w:rPr>
                                <w:rFonts w:ascii="Times New Roman" w:eastAsia="標楷體" w:hAnsi="Times New Roman" w:cs="Times New Roman"/>
                                <w:szCs w:val="24"/>
                              </w:rPr>
                              <w:t>表單編號：</w:t>
                            </w:r>
                            <w:r w:rsidRPr="007F192E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NSR-評</w:t>
                            </w:r>
                            <w:r w:rsidRPr="007F192E">
                              <w:rPr>
                                <w:rFonts w:ascii="標楷體" w:eastAsia="標楷體" w:hAnsi="標楷體"/>
                                <w:szCs w:val="24"/>
                              </w:rPr>
                              <w:t>估</w:t>
                            </w:r>
                            <w:r w:rsidRPr="007F192E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-0</w:t>
                            </w:r>
                            <w:r>
                              <w:rPr>
                                <w:rFonts w:ascii="標楷體" w:eastAsia="標楷體" w:hAnsi="標楷體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296.85pt;margin-top:4.85pt;width:136.35pt;height:23.5pt;z-index:252162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">
                <v:textbox style="mso-fit-shape-to-text:t">
                  <w:txbxContent>
                    <w:p w14:paraId="349C9E63" w14:textId="77777777" w:rsidR="000701F9" w:rsidRPr="007F192E" w:rsidRDefault="000701F9" w:rsidP="000701F9">
                      <w:pPr>
                        <w:rPr>
                          <w:rFonts w:ascii="Times New Roman" w:eastAsia="標楷體" w:hAnsi="Times New Roman" w:cs="Times New Roman"/>
                          <w:szCs w:val="24"/>
                        </w:rPr>
                      </w:pPr>
                      <w:r w:rsidRPr="007F192E">
                        <w:rPr>
                          <w:rFonts w:ascii="Times New Roman" w:eastAsia="標楷體" w:hAnsi="Times New Roman" w:cs="Times New Roman"/>
                          <w:szCs w:val="24"/>
                        </w:rPr>
                        <w:t>表單編號：</w:t>
                      </w:r>
                      <w:r w:rsidRPr="007F192E">
                        <w:rPr>
                          <w:rFonts w:ascii="標楷體" w:eastAsia="標楷體" w:hAnsi="標楷體" w:hint="eastAsia"/>
                          <w:szCs w:val="24"/>
                        </w:rPr>
                        <w:t>NSR-評</w:t>
                      </w:r>
                      <w:r w:rsidRPr="007F192E">
                        <w:rPr>
                          <w:rFonts w:ascii="標楷體" w:eastAsia="標楷體" w:hAnsi="標楷體"/>
                          <w:szCs w:val="24"/>
                        </w:rPr>
                        <w:t>估</w:t>
                      </w:r>
                      <w:r w:rsidRPr="007F192E">
                        <w:rPr>
                          <w:rFonts w:ascii="標楷體" w:eastAsia="標楷體" w:hAnsi="標楷體" w:hint="eastAsia"/>
                          <w:szCs w:val="24"/>
                        </w:rPr>
                        <w:t>-0</w:t>
                      </w:r>
                      <w:r>
                        <w:rPr>
                          <w:rFonts w:ascii="標楷體" w:eastAsia="標楷體" w:hAnsi="標楷體"/>
                          <w:szCs w:val="24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850C0E" w14:textId="77777777" w:rsidR="000701F9" w:rsidRPr="00E717F0" w:rsidRDefault="000701F9" w:rsidP="000701F9">
      <w:pPr>
        <w:spacing w:line="276" w:lineRule="auto"/>
        <w:rPr>
          <w:rFonts w:ascii="Times New Roman" w:eastAsia="標楷體" w:hAnsi="Times New Roman" w:cs="Times New Roman"/>
        </w:rPr>
      </w:pPr>
    </w:p>
    <w:p w14:paraId="792C5943" w14:textId="2D8E38CC" w:rsidR="000701F9" w:rsidRPr="00E717F0" w:rsidRDefault="000701F9" w:rsidP="000701F9">
      <w:pPr>
        <w:spacing w:line="276" w:lineRule="auto"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b/>
          <w:sz w:val="36"/>
        </w:rPr>
        <w:t>相關危害之風險評估表</w:t>
      </w:r>
      <w:r>
        <w:rPr>
          <w:rFonts w:ascii="Times New Roman" w:eastAsia="標楷體" w:hAnsi="Times New Roman" w:cs="Times New Roman" w:hint="eastAsia"/>
          <w:b/>
          <w:sz w:val="36"/>
        </w:rPr>
        <w:t>-</w:t>
      </w:r>
      <w:r>
        <w:rPr>
          <w:rFonts w:ascii="Times New Roman" w:eastAsia="標楷體" w:hAnsi="Times New Roman" w:cs="Times New Roman" w:hint="eastAsia"/>
          <w:b/>
          <w:sz w:val="36"/>
        </w:rPr>
        <w:t>現場調理即食食品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356959EC" w14:textId="77777777" w:rsidR="000701F9" w:rsidRPr="00E717F0" w:rsidRDefault="000701F9" w:rsidP="000701F9">
      <w:pPr>
        <w:spacing w:line="276" w:lineRule="auto"/>
        <w:rPr>
          <w:rFonts w:ascii="Times New Roman" w:eastAsia="標楷體" w:hAnsi="Times New Roman" w:cs="Times New Roman"/>
        </w:rPr>
      </w:pPr>
    </w:p>
    <w:tbl>
      <w:tblPr>
        <w:tblStyle w:val="a8"/>
        <w:tblW w:w="836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709"/>
        <w:gridCol w:w="1418"/>
        <w:gridCol w:w="992"/>
        <w:gridCol w:w="1276"/>
        <w:gridCol w:w="1417"/>
        <w:gridCol w:w="1418"/>
        <w:gridCol w:w="1134"/>
      </w:tblGrid>
      <w:tr w:rsidR="000701F9" w:rsidRPr="00E717F0" w14:paraId="58E10EF2" w14:textId="77777777" w:rsidTr="004605FA">
        <w:tc>
          <w:tcPr>
            <w:tcW w:w="709" w:type="dxa"/>
            <w:vAlign w:val="center"/>
          </w:tcPr>
          <w:p w14:paraId="25AB92DF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評估項目</w:t>
            </w:r>
          </w:p>
        </w:tc>
        <w:tc>
          <w:tcPr>
            <w:tcW w:w="1418" w:type="dxa"/>
            <w:vAlign w:val="center"/>
          </w:tcPr>
          <w:p w14:paraId="422E2A36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發生頻率</w:t>
            </w:r>
          </w:p>
        </w:tc>
        <w:tc>
          <w:tcPr>
            <w:tcW w:w="992" w:type="dxa"/>
            <w:vAlign w:val="center"/>
          </w:tcPr>
          <w:p w14:paraId="7570FA16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</w:p>
          <w:p w14:paraId="0016321D" w14:textId="0A37222B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危害度</w:t>
            </w:r>
          </w:p>
        </w:tc>
        <w:tc>
          <w:tcPr>
            <w:tcW w:w="4111" w:type="dxa"/>
            <w:gridSpan w:val="3"/>
            <w:vAlign w:val="center"/>
          </w:tcPr>
          <w:p w14:paraId="00268EFC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C</w:t>
            </w:r>
          </w:p>
          <w:p w14:paraId="6E8D2380" w14:textId="62481856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加重評估項目</w:t>
            </w:r>
          </w:p>
        </w:tc>
        <w:tc>
          <w:tcPr>
            <w:tcW w:w="1134" w:type="dxa"/>
            <w:vAlign w:val="center"/>
          </w:tcPr>
          <w:p w14:paraId="02DA7D54" w14:textId="77777777" w:rsidR="004605FA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危害</w:t>
            </w:r>
          </w:p>
          <w:p w14:paraId="3797E2B5" w14:textId="1306B8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評等</w:t>
            </w:r>
          </w:p>
        </w:tc>
      </w:tr>
      <w:tr w:rsidR="000701F9" w:rsidRPr="00E717F0" w14:paraId="425E0DCD" w14:textId="77777777" w:rsidTr="004605FA">
        <w:tc>
          <w:tcPr>
            <w:tcW w:w="709" w:type="dxa"/>
            <w:vAlign w:val="center"/>
          </w:tcPr>
          <w:p w14:paraId="4D0747E9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風險分數</w:t>
            </w:r>
          </w:p>
        </w:tc>
        <w:tc>
          <w:tcPr>
            <w:tcW w:w="1418" w:type="dxa"/>
            <w:vAlign w:val="center"/>
          </w:tcPr>
          <w:p w14:paraId="238CDF47" w14:textId="77777777" w:rsidR="0047279F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低</w:t>
            </w:r>
            <w:r w:rsidRPr="002810C9">
              <w:rPr>
                <w:rFonts w:ascii="Times New Roman" w:eastAsia="標楷體" w:hAnsi="Times New Roman" w:cs="Times New Roman"/>
              </w:rPr>
              <w:t>(1)</w:t>
            </w:r>
          </w:p>
          <w:p w14:paraId="360D0B7B" w14:textId="77777777" w:rsidR="0047279F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~</w:t>
            </w:r>
          </w:p>
          <w:p w14:paraId="2B5E8200" w14:textId="2D7E2D26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高</w:t>
            </w:r>
            <w:r w:rsidRPr="002810C9">
              <w:rPr>
                <w:rFonts w:ascii="Times New Roman" w:eastAsia="標楷體" w:hAnsi="Times New Roman" w:cs="Times New Roman"/>
              </w:rPr>
              <w:t>(5)</w:t>
            </w:r>
          </w:p>
        </w:tc>
        <w:tc>
          <w:tcPr>
            <w:tcW w:w="992" w:type="dxa"/>
            <w:vAlign w:val="center"/>
          </w:tcPr>
          <w:p w14:paraId="5C96DEDF" w14:textId="77777777" w:rsidR="0047279F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低</w:t>
            </w:r>
            <w:r w:rsidRPr="002810C9">
              <w:rPr>
                <w:rFonts w:ascii="Times New Roman" w:eastAsia="標楷體" w:hAnsi="Times New Roman" w:cs="Times New Roman"/>
              </w:rPr>
              <w:t>(1)</w:t>
            </w:r>
          </w:p>
          <w:p w14:paraId="140909D9" w14:textId="77777777" w:rsidR="0047279F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~</w:t>
            </w:r>
          </w:p>
          <w:p w14:paraId="63ADF0FF" w14:textId="39CB7B36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高</w:t>
            </w:r>
            <w:r w:rsidRPr="002810C9">
              <w:rPr>
                <w:rFonts w:ascii="Times New Roman" w:eastAsia="標楷體" w:hAnsi="Times New Roman" w:cs="Times New Roman"/>
              </w:rPr>
              <w:t>(5)</w:t>
            </w:r>
          </w:p>
        </w:tc>
        <w:tc>
          <w:tcPr>
            <w:tcW w:w="1276" w:type="dxa"/>
            <w:vAlign w:val="center"/>
          </w:tcPr>
          <w:p w14:paraId="23034CEA" w14:textId="77777777" w:rsidR="000701F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相關危害資訊具重要性</w:t>
            </w:r>
          </w:p>
          <w:p w14:paraId="50AA8486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(10)</w:t>
            </w:r>
          </w:p>
        </w:tc>
        <w:tc>
          <w:tcPr>
            <w:tcW w:w="1417" w:type="dxa"/>
            <w:vAlign w:val="center"/>
          </w:tcPr>
          <w:p w14:paraId="38AAE884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政府公告之監測項目</w:t>
            </w:r>
            <w:r w:rsidRPr="002810C9">
              <w:rPr>
                <w:rFonts w:ascii="Times New Roman" w:eastAsia="標楷體" w:hAnsi="Times New Roman" w:cs="Times New Roman"/>
              </w:rPr>
              <w:t>(10)</w:t>
            </w:r>
          </w:p>
        </w:tc>
        <w:tc>
          <w:tcPr>
            <w:tcW w:w="1418" w:type="dxa"/>
            <w:vAlign w:val="center"/>
          </w:tcPr>
          <w:p w14:paraId="0FA6CFA5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其他因子</w:t>
            </w:r>
          </w:p>
          <w:p w14:paraId="0D78AF8E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(</w:t>
            </w:r>
            <w:r w:rsidRPr="002810C9">
              <w:rPr>
                <w:rFonts w:ascii="Times New Roman" w:eastAsia="標楷體" w:hAnsi="Times New Roman" w:cs="Times New Roman"/>
              </w:rPr>
              <w:t>自設比重</w:t>
            </w:r>
            <w:r w:rsidRPr="002810C9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69F3A06B" w14:textId="77777777" w:rsidR="000701F9" w:rsidRPr="002810C9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A ×B +C</w:t>
            </w:r>
          </w:p>
        </w:tc>
      </w:tr>
      <w:tr w:rsidR="000701F9" w:rsidRPr="00E717F0" w14:paraId="0E6EE2F8" w14:textId="77777777" w:rsidTr="004605FA">
        <w:tc>
          <w:tcPr>
            <w:tcW w:w="709" w:type="dxa"/>
            <w:vAlign w:val="center"/>
          </w:tcPr>
          <w:p w14:paraId="2D443EA6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碎石雜質</w:t>
            </w:r>
          </w:p>
        </w:tc>
        <w:tc>
          <w:tcPr>
            <w:tcW w:w="1418" w:type="dxa"/>
            <w:vAlign w:val="center"/>
          </w:tcPr>
          <w:p w14:paraId="2E244398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992" w:type="dxa"/>
            <w:vAlign w:val="center"/>
          </w:tcPr>
          <w:p w14:paraId="4041D72A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1276" w:type="dxa"/>
            <w:vAlign w:val="center"/>
          </w:tcPr>
          <w:p w14:paraId="38E841E5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4134CDA6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21C242E1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348C88F5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Times New Roman" w:eastAsia="標楷體" w:hAnsi="Times New Roman" w:cs="Times New Roman"/>
              </w:rPr>
              <w:t>2</w:t>
            </w:r>
          </w:p>
        </w:tc>
      </w:tr>
      <w:tr w:rsidR="000701F9" w:rsidRPr="00E717F0" w14:paraId="04ED674E" w14:textId="77777777" w:rsidTr="004605FA">
        <w:trPr>
          <w:trHeight w:val="151"/>
        </w:trPr>
        <w:tc>
          <w:tcPr>
            <w:tcW w:w="709" w:type="dxa"/>
            <w:vAlign w:val="center"/>
          </w:tcPr>
          <w:p w14:paraId="4F05EDE7" w14:textId="77777777" w:rsidR="000701F9" w:rsidRPr="00E717F0" w:rsidRDefault="000701F9" w:rsidP="000701F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孳生微生物</w:t>
            </w:r>
          </w:p>
        </w:tc>
        <w:tc>
          <w:tcPr>
            <w:tcW w:w="1418" w:type="dxa"/>
            <w:vAlign w:val="center"/>
          </w:tcPr>
          <w:p w14:paraId="31849E65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47BD5C9C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1276" w:type="dxa"/>
            <w:vAlign w:val="center"/>
          </w:tcPr>
          <w:p w14:paraId="4696B74B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</w:t>
            </w:r>
          </w:p>
        </w:tc>
        <w:tc>
          <w:tcPr>
            <w:tcW w:w="1417" w:type="dxa"/>
            <w:vAlign w:val="center"/>
          </w:tcPr>
          <w:p w14:paraId="1F02A44C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10</w:t>
            </w:r>
          </w:p>
        </w:tc>
        <w:tc>
          <w:tcPr>
            <w:tcW w:w="1418" w:type="dxa"/>
            <w:vAlign w:val="center"/>
          </w:tcPr>
          <w:p w14:paraId="4365A83D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2DF40194" w14:textId="77777777" w:rsidR="000701F9" w:rsidRPr="002810C9" w:rsidRDefault="000701F9" w:rsidP="000701F9">
            <w:pPr>
              <w:widowControl/>
              <w:jc w:val="righ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21</w:t>
            </w:r>
          </w:p>
        </w:tc>
      </w:tr>
    </w:tbl>
    <w:p w14:paraId="22A0DB54" w14:textId="77777777" w:rsidR="000701F9" w:rsidRDefault="000701F9" w:rsidP="000701F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0701F9" w14:paraId="0BE591EE" w14:textId="77777777" w:rsidTr="000701F9">
        <w:tc>
          <w:tcPr>
            <w:tcW w:w="10206" w:type="dxa"/>
            <w:gridSpan w:val="2"/>
          </w:tcPr>
          <w:p w14:paraId="100ADDA4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0701F9" w14:paraId="32299FDB" w14:textId="77777777" w:rsidTr="000701F9">
        <w:tc>
          <w:tcPr>
            <w:tcW w:w="4253" w:type="dxa"/>
          </w:tcPr>
          <w:p w14:paraId="011C1787" w14:textId="77777777" w:rsidR="000701F9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2DBF5522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953" w:type="dxa"/>
          </w:tcPr>
          <w:p w14:paraId="2031D0F2" w14:textId="77777777" w:rsidR="000701F9" w:rsidRPr="00825603" w:rsidRDefault="000701F9" w:rsidP="000701F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4B308B41" w14:textId="2FD3D556" w:rsidR="00CA05EE" w:rsidRPr="000701F9" w:rsidRDefault="000701F9" w:rsidP="004605FA">
      <w:pPr>
        <w:spacing w:line="276" w:lineRule="auto"/>
        <w:rPr>
          <w:rFonts w:ascii="Times New Roman" w:eastAsia="標楷體" w:hAnsi="Times New Roman" w:cs="Times New Roman"/>
          <w:b/>
          <w:sz w:val="40"/>
          <w:szCs w:val="40"/>
        </w:rPr>
        <w:sectPr w:rsidR="00CA05EE" w:rsidRPr="000701F9" w:rsidSect="000701F9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  <w:r w:rsidRPr="00E717F0">
        <w:rPr>
          <w:rFonts w:ascii="新細明體" w:eastAsia="新細明體" w:hAnsi="新細明體" w:cs="新細明體" w:hint="eastAsia"/>
        </w:rPr>
        <w:t>※</w:t>
      </w:r>
      <w:r>
        <w:rPr>
          <w:rFonts w:ascii="新細明體" w:eastAsia="新細明體" w:hAnsi="新細明體" w:cs="新細明體" w:hint="eastAsia"/>
        </w:rPr>
        <w:t xml:space="preserve"> </w:t>
      </w:r>
      <w:r w:rsidRPr="00241499">
        <w:rPr>
          <w:rFonts w:ascii="標楷體" w:eastAsia="標楷體" w:hAnsi="標楷體" w:cs="新細明體"/>
        </w:rPr>
        <w:t>評估項目可自行增減，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37B06870" w14:textId="77777777" w:rsidR="00CA05EE" w:rsidRPr="007F192E" w:rsidRDefault="008B2312" w:rsidP="007F192E">
      <w:pPr>
        <w:spacing w:line="276" w:lineRule="auto"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213824" behindDoc="0" locked="0" layoutInCell="1" allowOverlap="1" wp14:anchorId="7ECEE7E3" wp14:editId="0C371B04">
                <wp:simplePos x="0" y="0"/>
                <wp:positionH relativeFrom="margin">
                  <wp:posOffset>3755390</wp:posOffset>
                </wp:positionH>
                <wp:positionV relativeFrom="paragraph">
                  <wp:posOffset>-318135</wp:posOffset>
                </wp:positionV>
                <wp:extent cx="1765005" cy="329565"/>
                <wp:effectExtent l="0" t="0" r="26035" b="25400"/>
                <wp:wrapNone/>
                <wp:docPr id="1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00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5910F" w14:textId="77777777" w:rsidR="000701F9" w:rsidRPr="00E21899" w:rsidRDefault="000701F9" w:rsidP="00CA05EE">
                            <w:pPr>
                              <w:rPr>
                                <w:rFonts w:ascii="Times New Roman" w:eastAsia="標楷體" w:hAnsi="Times New Roman" w:cs="Times New Roman"/>
                              </w:rPr>
                            </w:pPr>
                            <w:r w:rsidRPr="00E21899">
                              <w:rPr>
                                <w:rFonts w:ascii="Times New Roman" w:eastAsia="標楷體" w:hAnsi="Times New Roman" w:cs="Times New Roman"/>
                              </w:rPr>
                              <w:t>表單編號：</w:t>
                            </w:r>
                            <w:r w:rsidRPr="007E122A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NSR-輪</w:t>
                            </w:r>
                            <w:r w:rsidRPr="007E122A">
                              <w:rPr>
                                <w:rFonts w:ascii="標楷體" w:eastAsia="標楷體" w:hAnsi="標楷體"/>
                                <w:sz w:val="22"/>
                              </w:rPr>
                              <w:t>替</w:t>
                            </w:r>
                            <w:r w:rsidRPr="007E122A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295.7pt;margin-top:-25.05pt;width:139pt;height:25.95pt;z-index:251213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">
                <v:textbox style="mso-fit-shape-to-text:t">
                  <w:txbxContent>
                    <w:p w14:paraId="1CB5910F" w14:textId="77777777" w:rsidR="000701F9" w:rsidRPr="00E21899" w:rsidRDefault="000701F9" w:rsidP="00CA05EE">
                      <w:pPr>
                        <w:rPr>
                          <w:rFonts w:ascii="Times New Roman" w:eastAsia="標楷體" w:hAnsi="Times New Roman" w:cs="Times New Roman"/>
                        </w:rPr>
                      </w:pPr>
                      <w:r w:rsidRPr="00E21899">
                        <w:rPr>
                          <w:rFonts w:ascii="Times New Roman" w:eastAsia="標楷體" w:hAnsi="Times New Roman" w:cs="Times New Roman"/>
                        </w:rPr>
                        <w:t>表單編號：</w:t>
                      </w:r>
                      <w:r w:rsidRPr="007E122A">
                        <w:rPr>
                          <w:rFonts w:ascii="標楷體" w:eastAsia="標楷體" w:hAnsi="標楷體" w:hint="eastAsia"/>
                          <w:sz w:val="22"/>
                        </w:rPr>
                        <w:t>NSR-輪</w:t>
                      </w:r>
                      <w:r w:rsidRPr="007E122A">
                        <w:rPr>
                          <w:rFonts w:ascii="標楷體" w:eastAsia="標楷體" w:hAnsi="標楷體"/>
                          <w:sz w:val="22"/>
                        </w:rPr>
                        <w:t>替</w:t>
                      </w:r>
                      <w:r w:rsidRPr="007E122A">
                        <w:rPr>
                          <w:rFonts w:ascii="標楷體" w:eastAsia="標楷體" w:hAnsi="標楷體" w:hint="eastAsia"/>
                          <w:sz w:val="22"/>
                        </w:rPr>
                        <w:t>-01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F192E">
        <w:rPr>
          <w:rFonts w:ascii="Times New Roman" w:eastAsia="標楷體" w:hAnsi="Times New Roman" w:cs="Times New Roman"/>
          <w:b/>
          <w:sz w:val="36"/>
        </w:rPr>
        <w:t>週期</w:t>
      </w:r>
      <w:r w:rsidRPr="007F192E">
        <w:rPr>
          <w:rFonts w:ascii="Times New Roman" w:eastAsia="標楷體" w:hAnsi="Times New Roman" w:cs="Times New Roman"/>
          <w:b/>
          <w:sz w:val="36"/>
        </w:rPr>
        <w:t>輪替</w:t>
      </w:r>
      <w:r w:rsidR="007F192E">
        <w:rPr>
          <w:rFonts w:ascii="Times New Roman" w:eastAsia="標楷體" w:hAnsi="Times New Roman" w:cs="Times New Roman"/>
          <w:b/>
          <w:sz w:val="36"/>
        </w:rPr>
        <w:t>性檢驗</w:t>
      </w:r>
      <w:r w:rsidRPr="007F192E">
        <w:rPr>
          <w:rFonts w:ascii="Times New Roman" w:eastAsia="標楷體" w:hAnsi="Times New Roman" w:cs="Times New Roman"/>
          <w:b/>
          <w:sz w:val="36"/>
        </w:rPr>
        <w:t>計畫</w:t>
      </w:r>
      <w:r w:rsidR="007F192E">
        <w:rPr>
          <w:rFonts w:ascii="Times New Roman" w:eastAsia="標楷體" w:hAnsi="Times New Roman" w:cs="Times New Roman" w:hint="eastAsia"/>
          <w:b/>
          <w:sz w:val="36"/>
        </w:rPr>
        <w:t>-</w:t>
      </w:r>
      <w:r w:rsidR="007F192E">
        <w:rPr>
          <w:rFonts w:ascii="Times New Roman" w:eastAsia="標楷體" w:hAnsi="Times New Roman" w:cs="Times New Roman" w:hint="eastAsia"/>
          <w:b/>
          <w:sz w:val="36"/>
        </w:rPr>
        <w:t>金針</w:t>
      </w:r>
      <w:r w:rsidR="007F192E">
        <w:rPr>
          <w:rFonts w:ascii="Times New Roman" w:eastAsia="標楷體" w:hAnsi="Times New Roman" w:cs="Times New Roman"/>
          <w:b/>
          <w:sz w:val="36"/>
        </w:rPr>
        <w:t>（示例）</w:t>
      </w:r>
    </w:p>
    <w:p w14:paraId="05A366EF" w14:textId="77777777" w:rsidR="00556BB7" w:rsidRPr="00556BB7" w:rsidRDefault="00556BB7" w:rsidP="00556BB7">
      <w:pPr>
        <w:jc w:val="both"/>
        <w:rPr>
          <w:rFonts w:ascii="標楷體" w:eastAsia="標楷體" w:hAnsi="標楷體" w:cs="Times New Roman"/>
        </w:rPr>
      </w:pPr>
    </w:p>
    <w:tbl>
      <w:tblPr>
        <w:tblStyle w:val="a8"/>
        <w:tblW w:w="822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134"/>
        <w:gridCol w:w="992"/>
        <w:gridCol w:w="851"/>
        <w:gridCol w:w="3260"/>
      </w:tblGrid>
      <w:tr w:rsidR="003203E0" w:rsidRPr="00E717F0" w14:paraId="33762C7A" w14:textId="77777777" w:rsidTr="004605FA">
        <w:trPr>
          <w:trHeight w:val="199"/>
        </w:trPr>
        <w:tc>
          <w:tcPr>
            <w:tcW w:w="709" w:type="dxa"/>
            <w:vMerge w:val="restart"/>
            <w:vAlign w:val="center"/>
          </w:tcPr>
          <w:p w14:paraId="68B094EC" w14:textId="77777777" w:rsidR="003203E0" w:rsidRPr="00E717F0" w:rsidRDefault="003203E0" w:rsidP="00AD56FE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項次</w:t>
            </w:r>
          </w:p>
        </w:tc>
        <w:tc>
          <w:tcPr>
            <w:tcW w:w="1276" w:type="dxa"/>
            <w:vMerge w:val="restart"/>
            <w:vAlign w:val="center"/>
          </w:tcPr>
          <w:p w14:paraId="594E011E" w14:textId="77777777" w:rsidR="003203E0" w:rsidRPr="00E717F0" w:rsidRDefault="003203E0" w:rsidP="003203E0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產品類別</w:t>
            </w:r>
            <w:r w:rsidRPr="00E717F0">
              <w:rPr>
                <w:rFonts w:ascii="Times New Roman" w:eastAsia="標楷體" w:hAnsi="Times New Roman" w:cs="Times New Roman"/>
              </w:rPr>
              <w:t>名稱</w:t>
            </w:r>
          </w:p>
        </w:tc>
        <w:tc>
          <w:tcPr>
            <w:tcW w:w="2977" w:type="dxa"/>
            <w:gridSpan w:val="3"/>
            <w:vAlign w:val="center"/>
          </w:tcPr>
          <w:p w14:paraId="208DBE82" w14:textId="77777777" w:rsidR="003203E0" w:rsidRPr="00E717F0" w:rsidRDefault="003203E0" w:rsidP="00AD56FE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檢驗排程</w:t>
            </w:r>
          </w:p>
        </w:tc>
        <w:tc>
          <w:tcPr>
            <w:tcW w:w="3260" w:type="dxa"/>
            <w:vMerge w:val="restart"/>
            <w:vAlign w:val="center"/>
          </w:tcPr>
          <w:p w14:paraId="78D23633" w14:textId="77777777" w:rsidR="003203E0" w:rsidRPr="00E717F0" w:rsidRDefault="003203E0" w:rsidP="00F32037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週期</w:t>
            </w:r>
            <w:r w:rsidRPr="00E717F0">
              <w:rPr>
                <w:rFonts w:ascii="Times New Roman" w:eastAsia="標楷體" w:hAnsi="Times New Roman" w:cs="Times New Roman"/>
              </w:rPr>
              <w:t>輪替</w:t>
            </w:r>
            <w:r>
              <w:rPr>
                <w:rFonts w:ascii="Times New Roman" w:eastAsia="標楷體" w:hAnsi="Times New Roman" w:cs="Times New Roman"/>
              </w:rPr>
              <w:t>性檢驗</w:t>
            </w:r>
            <w:r w:rsidRPr="00E717F0">
              <w:rPr>
                <w:rFonts w:ascii="Times New Roman" w:eastAsia="標楷體" w:hAnsi="Times New Roman" w:cs="Times New Roman"/>
              </w:rPr>
              <w:t>設計原則</w:t>
            </w:r>
            <w:r w:rsidR="00BD4478">
              <w:rPr>
                <w:rStyle w:val="af8"/>
                <w:rFonts w:ascii="Times New Roman" w:eastAsia="標楷體" w:hAnsi="Times New Roman" w:cs="Times New Roman"/>
              </w:rPr>
              <w:footnoteReference w:id="25"/>
            </w:r>
          </w:p>
        </w:tc>
      </w:tr>
      <w:tr w:rsidR="003203E0" w:rsidRPr="00E717F0" w14:paraId="42B53DE5" w14:textId="77777777" w:rsidTr="004605FA">
        <w:trPr>
          <w:trHeight w:val="390"/>
        </w:trPr>
        <w:tc>
          <w:tcPr>
            <w:tcW w:w="709" w:type="dxa"/>
            <w:vMerge/>
          </w:tcPr>
          <w:p w14:paraId="5795182A" w14:textId="77777777" w:rsidR="003203E0" w:rsidRPr="00E717F0" w:rsidRDefault="003203E0" w:rsidP="00F75D67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DCCE6EA" w14:textId="77777777" w:rsidR="003203E0" w:rsidRPr="00E717F0" w:rsidRDefault="003203E0" w:rsidP="00F75D67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8C368D1" w14:textId="6DA2F05F" w:rsidR="003203E0" w:rsidRPr="00E717F0" w:rsidRDefault="003203E0" w:rsidP="004605F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Q1~Q2</w:t>
            </w:r>
            <w:r>
              <w:rPr>
                <w:rStyle w:val="af8"/>
                <w:rFonts w:ascii="Times New Roman" w:eastAsia="標楷體" w:hAnsi="Times New Roman" w:cs="Times New Roman"/>
              </w:rPr>
              <w:footnoteReference w:id="26"/>
            </w:r>
          </w:p>
        </w:tc>
        <w:tc>
          <w:tcPr>
            <w:tcW w:w="992" w:type="dxa"/>
            <w:vAlign w:val="center"/>
          </w:tcPr>
          <w:p w14:paraId="4B98CA2E" w14:textId="2B8D7A8B" w:rsidR="003203E0" w:rsidRPr="00E717F0" w:rsidRDefault="003203E0" w:rsidP="004605F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Q3~Q4</w:t>
            </w:r>
          </w:p>
        </w:tc>
        <w:tc>
          <w:tcPr>
            <w:tcW w:w="851" w:type="dxa"/>
            <w:vAlign w:val="center"/>
          </w:tcPr>
          <w:p w14:paraId="3F911FA7" w14:textId="77777777" w:rsidR="003203E0" w:rsidRPr="00E717F0" w:rsidRDefault="003203E0" w:rsidP="00AB5FB6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每批</w:t>
            </w:r>
          </w:p>
        </w:tc>
        <w:tc>
          <w:tcPr>
            <w:tcW w:w="3260" w:type="dxa"/>
            <w:vMerge/>
            <w:vAlign w:val="center"/>
          </w:tcPr>
          <w:p w14:paraId="3D781472" w14:textId="77777777" w:rsidR="003203E0" w:rsidRPr="00E717F0" w:rsidRDefault="003203E0" w:rsidP="00AB5FB6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3203E0" w:rsidRPr="00E717F0" w14:paraId="69D05BD1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3E1443EC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1276" w:type="dxa"/>
            <w:vAlign w:val="center"/>
          </w:tcPr>
          <w:p w14:paraId="2A7E8463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牌新鮮金針</w:t>
            </w:r>
            <w:r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小</w:t>
            </w:r>
            <w:r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52A980A9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新細明體" w:eastAsia="新細明體" w:hAnsi="新細明體" w:cs="新細明體" w:hint="eastAsia"/>
              </w:rPr>
              <w:t>◎</w:t>
            </w:r>
          </w:p>
        </w:tc>
        <w:tc>
          <w:tcPr>
            <w:tcW w:w="992" w:type="dxa"/>
            <w:vAlign w:val="center"/>
          </w:tcPr>
          <w:p w14:paraId="4BB9C429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30A740E5" w14:textId="77777777" w:rsidR="003203E0" w:rsidRPr="00E717F0" w:rsidRDefault="002810C9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標楷體" w:eastAsia="標楷體" w:hAnsi="標楷體" w:cs="Times New Roman"/>
              </w:rPr>
              <w:t>△</w:t>
            </w:r>
          </w:p>
        </w:tc>
        <w:tc>
          <w:tcPr>
            <w:tcW w:w="3260" w:type="dxa"/>
            <w:vAlign w:val="center"/>
          </w:tcPr>
          <w:p w14:paraId="1B716F87" w14:textId="77777777" w:rsidR="003203E0" w:rsidRPr="00E717F0" w:rsidRDefault="003203E0" w:rsidP="00267639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與項次</w:t>
            </w:r>
            <w:r w:rsidRPr="00E717F0">
              <w:rPr>
                <w:rFonts w:ascii="Times New Roman" w:eastAsia="標楷體" w:hAnsi="Times New Roman" w:cs="Times New Roman"/>
              </w:rPr>
              <w:t>2</w:t>
            </w:r>
            <w:r w:rsidRPr="00E717F0">
              <w:rPr>
                <w:rFonts w:ascii="Times New Roman" w:eastAsia="標楷體" w:hAnsi="Times New Roman" w:cs="Times New Roman"/>
              </w:rPr>
              <w:t>僅規格不同，</w:t>
            </w:r>
            <w:r>
              <w:rPr>
                <w:rFonts w:ascii="Times New Roman" w:eastAsia="標楷體" w:hAnsi="Times New Roman" w:cs="Times New Roman"/>
              </w:rPr>
              <w:t>故</w:t>
            </w:r>
            <w:r w:rsidRPr="00E717F0">
              <w:rPr>
                <w:rFonts w:ascii="Times New Roman" w:eastAsia="標楷體" w:hAnsi="Times New Roman" w:cs="Times New Roman"/>
              </w:rPr>
              <w:t>下半年輪替檢驗項次</w:t>
            </w:r>
            <w:r w:rsidRPr="00E717F0">
              <w:rPr>
                <w:rFonts w:ascii="Times New Roman" w:eastAsia="標楷體" w:hAnsi="Times New Roman" w:cs="Times New Roman"/>
              </w:rPr>
              <w:t>2</w:t>
            </w:r>
            <w:r w:rsidR="002810C9">
              <w:rPr>
                <w:rFonts w:ascii="Times New Roman" w:eastAsia="標楷體" w:hAnsi="Times New Roman" w:cs="Times New Roman"/>
              </w:rPr>
              <w:t>；另並搭配快速檢測套組交叉確認</w:t>
            </w:r>
          </w:p>
        </w:tc>
      </w:tr>
      <w:tr w:rsidR="003203E0" w:rsidRPr="00E717F0" w14:paraId="463BB053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795F4F97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14:paraId="587D5EEC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牌新鮮金針</w:t>
            </w:r>
            <w:r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大</w:t>
            </w:r>
            <w:r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5CAF625E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4F5D99CC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新細明體" w:eastAsia="新細明體" w:hAnsi="新細明體" w:cs="新細明體" w:hint="eastAsia"/>
              </w:rPr>
              <w:t>◎</w:t>
            </w:r>
          </w:p>
        </w:tc>
        <w:tc>
          <w:tcPr>
            <w:tcW w:w="851" w:type="dxa"/>
            <w:vAlign w:val="center"/>
          </w:tcPr>
          <w:p w14:paraId="54E2054B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14:paraId="7DF1F472" w14:textId="77777777" w:rsidR="003203E0" w:rsidRPr="00E717F0" w:rsidRDefault="003203E0" w:rsidP="00267639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與項次</w:t>
            </w:r>
            <w:r w:rsidRPr="00E717F0">
              <w:rPr>
                <w:rFonts w:ascii="Times New Roman" w:eastAsia="標楷體" w:hAnsi="Times New Roman" w:cs="Times New Roman"/>
              </w:rPr>
              <w:t>1</w:t>
            </w:r>
            <w:r w:rsidRPr="00E717F0">
              <w:rPr>
                <w:rFonts w:ascii="Times New Roman" w:eastAsia="標楷體" w:hAnsi="Times New Roman" w:cs="Times New Roman"/>
              </w:rPr>
              <w:t>僅規格不同，</w:t>
            </w:r>
            <w:r>
              <w:rPr>
                <w:rFonts w:ascii="Times New Roman" w:eastAsia="標楷體" w:hAnsi="Times New Roman" w:cs="Times New Roman"/>
              </w:rPr>
              <w:t>故</w:t>
            </w:r>
            <w:r w:rsidRPr="00E717F0">
              <w:rPr>
                <w:rFonts w:ascii="Times New Roman" w:eastAsia="標楷體" w:hAnsi="Times New Roman" w:cs="Times New Roman"/>
              </w:rPr>
              <w:t>上半年</w:t>
            </w:r>
            <w:r w:rsidR="00267639">
              <w:rPr>
                <w:rFonts w:ascii="Times New Roman" w:eastAsia="標楷體" w:hAnsi="Times New Roman" w:cs="Times New Roman"/>
              </w:rPr>
              <w:t>輪</w:t>
            </w:r>
            <w:r w:rsidRPr="00E717F0">
              <w:rPr>
                <w:rFonts w:ascii="Times New Roman" w:eastAsia="標楷體" w:hAnsi="Times New Roman" w:cs="Times New Roman"/>
              </w:rPr>
              <w:t>替檢驗項次</w:t>
            </w: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</w:tr>
      <w:tr w:rsidR="003203E0" w:rsidRPr="00E717F0" w14:paraId="54DCD5CB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7AE8442E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1276" w:type="dxa"/>
            <w:vAlign w:val="center"/>
          </w:tcPr>
          <w:p w14:paraId="3B8C855C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牌金針</w:t>
            </w:r>
            <w:r w:rsidRPr="00E717F0"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小</w:t>
            </w:r>
            <w:r w:rsidRPr="00E717F0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18E4DC96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新細明體" w:eastAsia="新細明體" w:hAnsi="新細明體" w:cs="新細明體" w:hint="eastAsia"/>
              </w:rPr>
              <w:t>◎</w:t>
            </w:r>
          </w:p>
        </w:tc>
        <w:tc>
          <w:tcPr>
            <w:tcW w:w="992" w:type="dxa"/>
            <w:vAlign w:val="center"/>
          </w:tcPr>
          <w:p w14:paraId="1EEF28E2" w14:textId="77777777" w:rsidR="003203E0" w:rsidRPr="00E717F0" w:rsidRDefault="00267639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新細明體" w:eastAsia="新細明體" w:hAnsi="新細明體" w:cs="新細明體" w:hint="eastAsia"/>
              </w:rPr>
              <w:t>◎</w:t>
            </w:r>
          </w:p>
        </w:tc>
        <w:tc>
          <w:tcPr>
            <w:tcW w:w="851" w:type="dxa"/>
            <w:vAlign w:val="center"/>
          </w:tcPr>
          <w:p w14:paraId="58001707" w14:textId="77777777" w:rsidR="003203E0" w:rsidRPr="00E717F0" w:rsidRDefault="002810C9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2810C9">
              <w:rPr>
                <w:rFonts w:ascii="標楷體" w:eastAsia="標楷體" w:hAnsi="標楷體" w:cs="Times New Roman"/>
              </w:rPr>
              <w:t>△</w:t>
            </w:r>
          </w:p>
        </w:tc>
        <w:tc>
          <w:tcPr>
            <w:tcW w:w="3260" w:type="dxa"/>
            <w:vAlign w:val="center"/>
          </w:tcPr>
          <w:p w14:paraId="168058D6" w14:textId="77777777" w:rsidR="002810C9" w:rsidRPr="002810C9" w:rsidRDefault="002810C9" w:rsidP="00267639">
            <w:pPr>
              <w:jc w:val="both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每半年至少檢驗</w:t>
            </w:r>
            <w:r>
              <w:rPr>
                <w:rFonts w:ascii="標楷體" w:eastAsia="標楷體" w:hAnsi="標楷體" w:cs="Times New Roman" w:hint="eastAsia"/>
              </w:rPr>
              <w:t>1次</w:t>
            </w:r>
            <w:r>
              <w:rPr>
                <w:rFonts w:ascii="Times New Roman" w:eastAsia="標楷體" w:hAnsi="Times New Roman" w:cs="Times New Roman"/>
              </w:rPr>
              <w:t>；另並搭配快速檢測套組交叉確認</w:t>
            </w:r>
          </w:p>
        </w:tc>
      </w:tr>
      <w:tr w:rsidR="003203E0" w:rsidRPr="00E717F0" w14:paraId="2E8589C7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3702B499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1276" w:type="dxa"/>
            <w:vAlign w:val="center"/>
          </w:tcPr>
          <w:p w14:paraId="7DD721FA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A</w:t>
            </w:r>
            <w:r w:rsidRPr="00E717F0">
              <w:rPr>
                <w:rFonts w:ascii="Times New Roman" w:eastAsia="標楷體" w:hAnsi="Times New Roman" w:cs="Times New Roman"/>
              </w:rPr>
              <w:t>牌金針</w:t>
            </w:r>
            <w:r w:rsidRPr="00E717F0">
              <w:rPr>
                <w:rFonts w:ascii="Times New Roman" w:eastAsia="標楷體" w:hAnsi="Times New Roman" w:cs="Times New Roman"/>
              </w:rPr>
              <w:t>(</w:t>
            </w:r>
            <w:r w:rsidRPr="00E717F0">
              <w:rPr>
                <w:rFonts w:ascii="Times New Roman" w:eastAsia="標楷體" w:hAnsi="Times New Roman" w:cs="Times New Roman"/>
              </w:rPr>
              <w:t>大</w:t>
            </w:r>
            <w:r w:rsidRPr="00E717F0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14:paraId="413F7034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39C04273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1FC1FB2A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14:paraId="6FCD3560" w14:textId="77777777" w:rsidR="003203E0" w:rsidRPr="00E717F0" w:rsidRDefault="00267639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與項次</w:t>
            </w:r>
            <w:r>
              <w:rPr>
                <w:rFonts w:ascii="Times New Roman" w:eastAsia="標楷體" w:hAnsi="Times New Roman" w:cs="Times New Roman"/>
              </w:rPr>
              <w:t>3</w:t>
            </w:r>
            <w:r w:rsidRPr="00E717F0">
              <w:rPr>
                <w:rFonts w:ascii="Times New Roman" w:eastAsia="標楷體" w:hAnsi="Times New Roman" w:cs="Times New Roman"/>
              </w:rPr>
              <w:t>僅規格不同，</w:t>
            </w:r>
            <w:r>
              <w:rPr>
                <w:rFonts w:ascii="Times New Roman" w:eastAsia="標楷體" w:hAnsi="Times New Roman" w:cs="Times New Roman"/>
              </w:rPr>
              <w:t>故考量均以項</w:t>
            </w:r>
            <w:r>
              <w:rPr>
                <w:rFonts w:ascii="Times New Roman" w:eastAsia="標楷體" w:hAnsi="Times New Roman" w:cs="Times New Roman" w:hint="eastAsia"/>
              </w:rPr>
              <w:t>次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檢驗結果為參考依據</w:t>
            </w:r>
          </w:p>
        </w:tc>
      </w:tr>
      <w:tr w:rsidR="003203E0" w:rsidRPr="00E717F0" w14:paraId="3C0AB70A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54037254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1276" w:type="dxa"/>
            <w:vAlign w:val="center"/>
          </w:tcPr>
          <w:p w14:paraId="2345F4F5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 w:rsidRPr="00E717F0">
              <w:rPr>
                <w:rFonts w:ascii="Times New Roman" w:eastAsia="標楷體" w:hAnsi="Times New Roman" w:cs="Times New Roman"/>
              </w:rPr>
              <w:t>牌無硫金針</w:t>
            </w:r>
          </w:p>
        </w:tc>
        <w:tc>
          <w:tcPr>
            <w:tcW w:w="1134" w:type="dxa"/>
            <w:vAlign w:val="center"/>
          </w:tcPr>
          <w:p w14:paraId="4DD318D2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366C0482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68F5CF5B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14:paraId="3920D7FC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產品標示宣稱無硫</w:t>
            </w:r>
            <w:r w:rsidR="00267639">
              <w:rPr>
                <w:rFonts w:ascii="Times New Roman" w:eastAsia="標楷體" w:hAnsi="Times New Roman" w:cs="Times New Roman"/>
              </w:rPr>
              <w:t>，且</w:t>
            </w:r>
            <w:r>
              <w:rPr>
                <w:rFonts w:ascii="Times New Roman" w:eastAsia="標楷體" w:hAnsi="Times New Roman" w:cs="Times New Roman"/>
              </w:rPr>
              <w:t>上游供應商提供完整製程及原</w:t>
            </w:r>
            <w:r w:rsidRPr="00E717F0">
              <w:rPr>
                <w:rFonts w:ascii="Times New Roman" w:eastAsia="標楷體" w:hAnsi="Times New Roman" w:cs="Times New Roman"/>
              </w:rPr>
              <w:t>料說明並無使用相關添加物處理</w:t>
            </w:r>
          </w:p>
        </w:tc>
      </w:tr>
      <w:tr w:rsidR="003203E0" w:rsidRPr="00E717F0" w14:paraId="4FA1E029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021CC1F8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6</w:t>
            </w:r>
          </w:p>
        </w:tc>
        <w:tc>
          <w:tcPr>
            <w:tcW w:w="1276" w:type="dxa"/>
            <w:vAlign w:val="center"/>
          </w:tcPr>
          <w:p w14:paraId="2449F793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 w:rsidRPr="00E717F0">
              <w:rPr>
                <w:rFonts w:ascii="Times New Roman" w:eastAsia="標楷體" w:hAnsi="Times New Roman" w:cs="Times New Roman"/>
              </w:rPr>
              <w:t>牌無硫水蒸金針</w:t>
            </w:r>
          </w:p>
        </w:tc>
        <w:tc>
          <w:tcPr>
            <w:tcW w:w="1134" w:type="dxa"/>
            <w:vAlign w:val="center"/>
          </w:tcPr>
          <w:p w14:paraId="44AB89E3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03D59EE3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353D20A4" w14:textId="77777777" w:rsidR="003203E0" w:rsidRPr="002810C9" w:rsidRDefault="002810C9" w:rsidP="00267639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 w:rsidRPr="002810C9">
              <w:rPr>
                <w:rFonts w:ascii="標楷體" w:eastAsia="標楷體" w:hAnsi="標楷體" w:cs="Times New Roman"/>
              </w:rPr>
              <w:t>△</w:t>
            </w:r>
          </w:p>
        </w:tc>
        <w:tc>
          <w:tcPr>
            <w:tcW w:w="3260" w:type="dxa"/>
            <w:vAlign w:val="center"/>
          </w:tcPr>
          <w:p w14:paraId="0519F392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產品標示宣稱無硫</w:t>
            </w:r>
            <w:r w:rsidR="002810C9">
              <w:rPr>
                <w:rFonts w:ascii="Times New Roman" w:eastAsia="標楷體" w:hAnsi="Times New Roman" w:cs="Times New Roman"/>
              </w:rPr>
              <w:t>；另並搭配快速檢測套組確認</w:t>
            </w:r>
          </w:p>
        </w:tc>
      </w:tr>
      <w:tr w:rsidR="003203E0" w:rsidRPr="00E717F0" w14:paraId="6F5F2C9C" w14:textId="77777777" w:rsidTr="004605FA">
        <w:trPr>
          <w:trHeight w:val="421"/>
        </w:trPr>
        <w:tc>
          <w:tcPr>
            <w:tcW w:w="709" w:type="dxa"/>
            <w:vAlign w:val="center"/>
          </w:tcPr>
          <w:p w14:paraId="1021609C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7</w:t>
            </w:r>
          </w:p>
        </w:tc>
        <w:tc>
          <w:tcPr>
            <w:tcW w:w="1276" w:type="dxa"/>
            <w:vAlign w:val="center"/>
          </w:tcPr>
          <w:p w14:paraId="6B8400BC" w14:textId="77777777" w:rsidR="003203E0" w:rsidRPr="00E717F0" w:rsidRDefault="003203E0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B</w:t>
            </w:r>
            <w:r>
              <w:rPr>
                <w:rFonts w:ascii="Times New Roman" w:eastAsia="標楷體" w:hAnsi="Times New Roman" w:cs="Times New Roman"/>
              </w:rPr>
              <w:t>牌</w:t>
            </w:r>
            <w:r w:rsidRPr="00E717F0">
              <w:rPr>
                <w:rFonts w:ascii="Times New Roman" w:eastAsia="標楷體" w:hAnsi="Times New Roman" w:cs="Times New Roman"/>
              </w:rPr>
              <w:t>金針</w:t>
            </w:r>
          </w:p>
        </w:tc>
        <w:tc>
          <w:tcPr>
            <w:tcW w:w="1134" w:type="dxa"/>
            <w:vAlign w:val="center"/>
          </w:tcPr>
          <w:p w14:paraId="421D11C0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703ECA7D" w14:textId="77777777" w:rsidR="003203E0" w:rsidRPr="00E717F0" w:rsidRDefault="003203E0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33EB1226" w14:textId="77777777" w:rsidR="003203E0" w:rsidRPr="00E717F0" w:rsidRDefault="00267639" w:rsidP="00267639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新細明體" w:eastAsia="新細明體" w:hAnsi="新細明體" w:cs="新細明體" w:hint="eastAsia"/>
              </w:rPr>
              <w:t>◎</w:t>
            </w:r>
          </w:p>
        </w:tc>
        <w:tc>
          <w:tcPr>
            <w:tcW w:w="3260" w:type="dxa"/>
            <w:vAlign w:val="center"/>
          </w:tcPr>
          <w:p w14:paraId="5C2415A4" w14:textId="77777777" w:rsidR="003203E0" w:rsidRPr="00E717F0" w:rsidRDefault="002810C9" w:rsidP="00267639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年進貨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次，故安排隨進貨批檢驗。</w:t>
            </w:r>
          </w:p>
        </w:tc>
      </w:tr>
    </w:tbl>
    <w:p w14:paraId="313F5C6D" w14:textId="77777777" w:rsidR="00556BB7" w:rsidRDefault="00556BB7" w:rsidP="00556BB7">
      <w:pPr>
        <w:jc w:val="both"/>
        <w:rPr>
          <w:rFonts w:ascii="標楷體" w:eastAsia="標楷體" w:hAnsi="標楷體" w:cs="Times New Roman"/>
        </w:rPr>
      </w:pPr>
      <w:r w:rsidRPr="00267639">
        <w:rPr>
          <w:rFonts w:ascii="標楷體" w:eastAsia="標楷體" w:hAnsi="標楷體" w:cs="Times New Roman"/>
        </w:rPr>
        <w:t>◎</w:t>
      </w:r>
      <w:r>
        <w:rPr>
          <w:rFonts w:ascii="標楷體" w:eastAsia="標楷體" w:hAnsi="標楷體" w:cs="Times New Roman"/>
        </w:rPr>
        <w:t xml:space="preserve"> 檢驗二氧化硫殘留量</w:t>
      </w:r>
    </w:p>
    <w:p w14:paraId="66C98FE5" w14:textId="77777777" w:rsidR="005863D8" w:rsidRPr="00556BB7" w:rsidRDefault="00556BB7" w:rsidP="00556BB7">
      <w:pPr>
        <w:jc w:val="both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/>
        </w:rPr>
        <w:t>△ 二氧化硫快速檢測套組</w:t>
      </w:r>
    </w:p>
    <w:p w14:paraId="5DA23D46" w14:textId="77777777" w:rsidR="00556BB7" w:rsidRDefault="00556BB7" w:rsidP="005863D8">
      <w:pPr>
        <w:widowControl/>
        <w:rPr>
          <w:rFonts w:ascii="Times New Roman" w:eastAsia="標楷體" w:hAnsi="Times New Roman" w:cs="Times New Roman"/>
        </w:rPr>
      </w:pPr>
    </w:p>
    <w:p w14:paraId="341594A6" w14:textId="77777777" w:rsidR="00556BB7" w:rsidRDefault="00556BB7" w:rsidP="005863D8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692"/>
      </w:tblGrid>
      <w:tr w:rsidR="005863D8" w14:paraId="51B4B64F" w14:textId="77777777" w:rsidTr="0047279F">
        <w:tc>
          <w:tcPr>
            <w:tcW w:w="8222" w:type="dxa"/>
            <w:gridSpan w:val="2"/>
          </w:tcPr>
          <w:p w14:paraId="3AF48590" w14:textId="77777777" w:rsidR="005863D8" w:rsidRPr="00825603" w:rsidRDefault="005863D8" w:rsidP="00267639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5863D8" w14:paraId="2009C926" w14:textId="77777777" w:rsidTr="0047279F">
        <w:tc>
          <w:tcPr>
            <w:tcW w:w="3530" w:type="dxa"/>
          </w:tcPr>
          <w:p w14:paraId="1CC2DC1A" w14:textId="77777777" w:rsidR="005863D8" w:rsidRDefault="005863D8" w:rsidP="0026763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7A829E65" w14:textId="77777777" w:rsidR="005863D8" w:rsidRPr="00825603" w:rsidRDefault="005863D8" w:rsidP="00267639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692" w:type="dxa"/>
          </w:tcPr>
          <w:p w14:paraId="00037771" w14:textId="77777777" w:rsidR="005863D8" w:rsidRPr="00825603" w:rsidRDefault="005863D8" w:rsidP="00267639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0608B270" w14:textId="77777777" w:rsidR="008C6E5E" w:rsidRPr="00E717F0" w:rsidRDefault="008C6E5E" w:rsidP="008C6E5E">
      <w:pPr>
        <w:widowControl/>
        <w:rPr>
          <w:rFonts w:ascii="Times New Roman" w:eastAsia="標楷體" w:hAnsi="Times New Roman" w:cs="Times New Roman"/>
          <w:b/>
          <w:sz w:val="40"/>
          <w:szCs w:val="40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 w:rsidR="00241499">
        <w:rPr>
          <w:rFonts w:ascii="新細明體" w:eastAsia="新細明體" w:hAnsi="新細明體" w:cs="新細明體" w:hint="eastAsia"/>
        </w:rPr>
        <w:t xml:space="preserve"> 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p w14:paraId="16B2283A" w14:textId="77777777" w:rsidR="00CA05EE" w:rsidRPr="00E717F0" w:rsidRDefault="00CA05EE" w:rsidP="00CA05EE">
      <w:pPr>
        <w:spacing w:line="276" w:lineRule="auto"/>
        <w:rPr>
          <w:rFonts w:ascii="Times New Roman" w:eastAsia="標楷體" w:hAnsi="Times New Roman" w:cs="Times New Roman"/>
        </w:rPr>
      </w:pPr>
    </w:p>
    <w:p w14:paraId="4BBDF75F" w14:textId="77777777" w:rsidR="002810C9" w:rsidRDefault="002810C9">
      <w:pPr>
        <w:widowControl/>
        <w:rPr>
          <w:rFonts w:ascii="Times New Roman" w:eastAsia="標楷體" w:hAnsi="Times New Roman" w:cs="Times New Roman"/>
          <w:b/>
          <w:kern w:val="0"/>
          <w:sz w:val="28"/>
          <w:szCs w:val="28"/>
        </w:rPr>
      </w:pPr>
      <w:r>
        <w:rPr>
          <w:rFonts w:ascii="Times New Roman" w:eastAsia="標楷體" w:hAnsi="Times New Roman" w:cs="Times New Roman"/>
          <w:b/>
          <w:kern w:val="0"/>
          <w:sz w:val="28"/>
          <w:szCs w:val="28"/>
        </w:rPr>
        <w:br w:type="page"/>
      </w:r>
    </w:p>
    <w:p w14:paraId="51C7E5D8" w14:textId="77777777" w:rsidR="002810C9" w:rsidRPr="007F192E" w:rsidRDefault="002810C9" w:rsidP="002810C9">
      <w:pPr>
        <w:spacing w:line="276" w:lineRule="auto"/>
        <w:jc w:val="center"/>
        <w:rPr>
          <w:rFonts w:ascii="Times New Roman" w:eastAsia="標楷體" w:hAnsi="Times New Roman" w:cs="Times New Roman"/>
          <w:b/>
          <w:sz w:val="36"/>
        </w:rPr>
      </w:pPr>
      <w:r w:rsidRPr="00E717F0">
        <w:rPr>
          <w:rFonts w:ascii="Times New Roman" w:eastAsia="標楷體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2122112" behindDoc="0" locked="0" layoutInCell="1" allowOverlap="1" wp14:anchorId="21BCCED5" wp14:editId="236D7C69">
                <wp:simplePos x="0" y="0"/>
                <wp:positionH relativeFrom="margin">
                  <wp:posOffset>3745865</wp:posOffset>
                </wp:positionH>
                <wp:positionV relativeFrom="paragraph">
                  <wp:posOffset>-324485</wp:posOffset>
                </wp:positionV>
                <wp:extent cx="1765005" cy="329565"/>
                <wp:effectExtent l="0" t="0" r="26035" b="25400"/>
                <wp:wrapNone/>
                <wp:docPr id="4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00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16697" w14:textId="77777777" w:rsidR="000701F9" w:rsidRPr="00E21899" w:rsidRDefault="000701F9" w:rsidP="002810C9">
                            <w:pPr>
                              <w:rPr>
                                <w:rFonts w:ascii="Times New Roman" w:eastAsia="標楷體" w:hAnsi="Times New Roman" w:cs="Times New Roman"/>
                              </w:rPr>
                            </w:pPr>
                            <w:r w:rsidRPr="00E21899">
                              <w:rPr>
                                <w:rFonts w:ascii="Times New Roman" w:eastAsia="標楷體" w:hAnsi="Times New Roman" w:cs="Times New Roman"/>
                              </w:rPr>
                              <w:t>表單編號：</w:t>
                            </w:r>
                            <w:r w:rsidRPr="007E122A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NSR-輪</w:t>
                            </w:r>
                            <w:r w:rsidRPr="007E122A">
                              <w:rPr>
                                <w:rFonts w:ascii="標楷體" w:eastAsia="標楷體" w:hAnsi="標楷體"/>
                                <w:sz w:val="22"/>
                              </w:rPr>
                              <w:t>替</w:t>
                            </w:r>
                            <w:r w:rsidRPr="007E122A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>-0</w:t>
                            </w:r>
                            <w:r>
                              <w:rPr>
                                <w:rFonts w:ascii="標楷體" w:eastAsia="標楷體" w:hAnsi="標楷體"/>
                                <w:sz w:val="2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left:0;text-align:left;margin-left:294.95pt;margin-top:-25.55pt;width:139pt;height:25.95pt;z-index:252122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">
                <v:textbox style="mso-fit-shape-to-text:t">
                  <w:txbxContent>
                    <w:p w14:paraId="71816697" w14:textId="77777777" w:rsidR="000701F9" w:rsidRPr="00E21899" w:rsidRDefault="000701F9" w:rsidP="002810C9">
                      <w:pPr>
                        <w:rPr>
                          <w:rFonts w:ascii="Times New Roman" w:eastAsia="標楷體" w:hAnsi="Times New Roman" w:cs="Times New Roman"/>
                        </w:rPr>
                      </w:pPr>
                      <w:r w:rsidRPr="00E21899">
                        <w:rPr>
                          <w:rFonts w:ascii="Times New Roman" w:eastAsia="標楷體" w:hAnsi="Times New Roman" w:cs="Times New Roman"/>
                        </w:rPr>
                        <w:t>表單編號：</w:t>
                      </w:r>
                      <w:r w:rsidRPr="007E122A">
                        <w:rPr>
                          <w:rFonts w:ascii="標楷體" w:eastAsia="標楷體" w:hAnsi="標楷體" w:hint="eastAsia"/>
                          <w:sz w:val="22"/>
                        </w:rPr>
                        <w:t>NSR-輪</w:t>
                      </w:r>
                      <w:r w:rsidRPr="007E122A">
                        <w:rPr>
                          <w:rFonts w:ascii="標楷體" w:eastAsia="標楷體" w:hAnsi="標楷體"/>
                          <w:sz w:val="22"/>
                        </w:rPr>
                        <w:t>替</w:t>
                      </w:r>
                      <w:r w:rsidRPr="007E122A">
                        <w:rPr>
                          <w:rFonts w:ascii="標楷體" w:eastAsia="標楷體" w:hAnsi="標楷體" w:hint="eastAsia"/>
                          <w:sz w:val="22"/>
                        </w:rPr>
                        <w:t>-0</w:t>
                      </w:r>
                      <w:r>
                        <w:rPr>
                          <w:rFonts w:ascii="標楷體" w:eastAsia="標楷體" w:hAnsi="標楷體"/>
                          <w:sz w:val="22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標楷體" w:hAnsi="Times New Roman" w:cs="Times New Roman"/>
          <w:b/>
          <w:sz w:val="36"/>
        </w:rPr>
        <w:t>週期</w:t>
      </w:r>
      <w:r w:rsidRPr="007F192E">
        <w:rPr>
          <w:rFonts w:ascii="Times New Roman" w:eastAsia="標楷體" w:hAnsi="Times New Roman" w:cs="Times New Roman"/>
          <w:b/>
          <w:sz w:val="36"/>
        </w:rPr>
        <w:t>輪替</w:t>
      </w:r>
      <w:r>
        <w:rPr>
          <w:rFonts w:ascii="Times New Roman" w:eastAsia="標楷體" w:hAnsi="Times New Roman" w:cs="Times New Roman"/>
          <w:b/>
          <w:sz w:val="36"/>
        </w:rPr>
        <w:t>性檢驗</w:t>
      </w:r>
      <w:r w:rsidRPr="007F192E">
        <w:rPr>
          <w:rFonts w:ascii="Times New Roman" w:eastAsia="標楷體" w:hAnsi="Times New Roman" w:cs="Times New Roman"/>
          <w:b/>
          <w:sz w:val="36"/>
        </w:rPr>
        <w:t>計畫</w:t>
      </w:r>
      <w:r>
        <w:rPr>
          <w:rFonts w:ascii="Times New Roman" w:eastAsia="標楷體" w:hAnsi="Times New Roman" w:cs="Times New Roman" w:hint="eastAsia"/>
          <w:b/>
          <w:sz w:val="36"/>
        </w:rPr>
        <w:t>-</w:t>
      </w:r>
      <w:r>
        <w:rPr>
          <w:rFonts w:ascii="Times New Roman" w:eastAsia="標楷體" w:hAnsi="Times New Roman" w:cs="Times New Roman" w:hint="eastAsia"/>
          <w:b/>
          <w:sz w:val="36"/>
        </w:rPr>
        <w:t>現場調理即食食品</w:t>
      </w:r>
      <w:r>
        <w:rPr>
          <w:rFonts w:ascii="Times New Roman" w:eastAsia="標楷體" w:hAnsi="Times New Roman" w:cs="Times New Roman"/>
          <w:b/>
          <w:sz w:val="36"/>
        </w:rPr>
        <w:t>（示例）</w:t>
      </w:r>
    </w:p>
    <w:p w14:paraId="7CC96808" w14:textId="77777777" w:rsidR="002810C9" w:rsidRPr="00540A0F" w:rsidRDefault="002810C9" w:rsidP="002810C9">
      <w:pPr>
        <w:widowControl/>
        <w:jc w:val="both"/>
        <w:rPr>
          <w:rFonts w:ascii="Times New Roman" w:eastAsia="標楷體" w:hAnsi="Times New Roman" w:cs="Times New Roman"/>
          <w:u w:val="single"/>
        </w:rPr>
      </w:pPr>
    </w:p>
    <w:tbl>
      <w:tblPr>
        <w:tblStyle w:val="a8"/>
        <w:tblW w:w="836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992"/>
        <w:gridCol w:w="992"/>
        <w:gridCol w:w="709"/>
        <w:gridCol w:w="3686"/>
      </w:tblGrid>
      <w:tr w:rsidR="002810C9" w:rsidRPr="00E717F0" w14:paraId="245C55F0" w14:textId="77777777" w:rsidTr="004605FA">
        <w:trPr>
          <w:trHeight w:val="199"/>
        </w:trPr>
        <w:tc>
          <w:tcPr>
            <w:tcW w:w="709" w:type="dxa"/>
            <w:vMerge w:val="restart"/>
            <w:vAlign w:val="center"/>
          </w:tcPr>
          <w:p w14:paraId="55A8EF92" w14:textId="77777777" w:rsidR="002810C9" w:rsidRPr="00E717F0" w:rsidRDefault="002810C9" w:rsidP="00540A0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項次</w:t>
            </w:r>
          </w:p>
        </w:tc>
        <w:tc>
          <w:tcPr>
            <w:tcW w:w="1276" w:type="dxa"/>
            <w:vMerge w:val="restart"/>
            <w:vAlign w:val="center"/>
          </w:tcPr>
          <w:p w14:paraId="4CFB86D6" w14:textId="77777777" w:rsidR="002810C9" w:rsidRPr="00E717F0" w:rsidRDefault="002810C9" w:rsidP="00540A0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產品類別</w:t>
            </w:r>
            <w:r w:rsidRPr="00E717F0">
              <w:rPr>
                <w:rFonts w:ascii="Times New Roman" w:eastAsia="標楷體" w:hAnsi="Times New Roman" w:cs="Times New Roman"/>
              </w:rPr>
              <w:t>名稱</w:t>
            </w:r>
          </w:p>
        </w:tc>
        <w:tc>
          <w:tcPr>
            <w:tcW w:w="2693" w:type="dxa"/>
            <w:gridSpan w:val="3"/>
            <w:vAlign w:val="center"/>
          </w:tcPr>
          <w:p w14:paraId="68708E91" w14:textId="77777777" w:rsidR="002810C9" w:rsidRPr="00E717F0" w:rsidRDefault="002810C9" w:rsidP="00540A0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檢驗排程</w:t>
            </w:r>
          </w:p>
        </w:tc>
        <w:tc>
          <w:tcPr>
            <w:tcW w:w="3686" w:type="dxa"/>
            <w:vMerge w:val="restart"/>
            <w:vAlign w:val="center"/>
          </w:tcPr>
          <w:p w14:paraId="411A2DD0" w14:textId="77777777" w:rsidR="002810C9" w:rsidRPr="00E717F0" w:rsidRDefault="002810C9" w:rsidP="00540A0F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週期</w:t>
            </w:r>
            <w:r w:rsidRPr="00E717F0">
              <w:rPr>
                <w:rFonts w:ascii="Times New Roman" w:eastAsia="標楷體" w:hAnsi="Times New Roman" w:cs="Times New Roman"/>
              </w:rPr>
              <w:t>輪替</w:t>
            </w:r>
            <w:r>
              <w:rPr>
                <w:rFonts w:ascii="Times New Roman" w:eastAsia="標楷體" w:hAnsi="Times New Roman" w:cs="Times New Roman"/>
              </w:rPr>
              <w:t>性檢驗</w:t>
            </w:r>
            <w:r w:rsidRPr="00E717F0">
              <w:rPr>
                <w:rFonts w:ascii="Times New Roman" w:eastAsia="標楷體" w:hAnsi="Times New Roman" w:cs="Times New Roman"/>
              </w:rPr>
              <w:t>設計原則</w:t>
            </w:r>
          </w:p>
        </w:tc>
      </w:tr>
      <w:tr w:rsidR="002810C9" w:rsidRPr="00E717F0" w14:paraId="673A608B" w14:textId="77777777" w:rsidTr="004605FA">
        <w:trPr>
          <w:trHeight w:val="390"/>
        </w:trPr>
        <w:tc>
          <w:tcPr>
            <w:tcW w:w="709" w:type="dxa"/>
            <w:vMerge/>
          </w:tcPr>
          <w:p w14:paraId="055995B5" w14:textId="77777777" w:rsidR="002810C9" w:rsidRPr="00E717F0" w:rsidRDefault="002810C9" w:rsidP="00540A0F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8D0F919" w14:textId="77777777" w:rsidR="002810C9" w:rsidRPr="00E717F0" w:rsidRDefault="002810C9" w:rsidP="00540A0F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63F124B3" w14:textId="77777777" w:rsidR="002810C9" w:rsidRPr="00E717F0" w:rsidRDefault="002810C9" w:rsidP="00540A0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Q1~Q2</w:t>
            </w:r>
          </w:p>
        </w:tc>
        <w:tc>
          <w:tcPr>
            <w:tcW w:w="992" w:type="dxa"/>
            <w:vAlign w:val="center"/>
          </w:tcPr>
          <w:p w14:paraId="3519C118" w14:textId="77777777" w:rsidR="002810C9" w:rsidRPr="00E717F0" w:rsidRDefault="002810C9" w:rsidP="00540A0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Q3~Q4</w:t>
            </w:r>
          </w:p>
        </w:tc>
        <w:tc>
          <w:tcPr>
            <w:tcW w:w="709" w:type="dxa"/>
            <w:vAlign w:val="center"/>
          </w:tcPr>
          <w:p w14:paraId="381175EF" w14:textId="77777777" w:rsidR="002810C9" w:rsidRPr="00E717F0" w:rsidRDefault="002810C9" w:rsidP="00540A0F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每批</w:t>
            </w:r>
          </w:p>
        </w:tc>
        <w:tc>
          <w:tcPr>
            <w:tcW w:w="3686" w:type="dxa"/>
            <w:vMerge/>
            <w:vAlign w:val="center"/>
          </w:tcPr>
          <w:p w14:paraId="10E61EDB" w14:textId="77777777" w:rsidR="002810C9" w:rsidRPr="00E717F0" w:rsidRDefault="002810C9" w:rsidP="00540A0F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EA595C" w:rsidRPr="00E717F0" w14:paraId="41B02AE9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45969C0C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1276" w:type="dxa"/>
            <w:vAlign w:val="center"/>
          </w:tcPr>
          <w:p w14:paraId="3DED533F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滷味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常溫販售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549F7E63" w14:textId="77777777" w:rsidR="00EA595C" w:rsidRPr="00D8176A" w:rsidRDefault="00CF1AA6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▽</w:t>
            </w:r>
            <w:r w:rsidR="002B4815">
              <w:rPr>
                <w:rStyle w:val="af8"/>
                <w:rFonts w:ascii="標楷體" w:eastAsia="標楷體" w:hAnsi="標楷體" w:cs="Times New Roman"/>
              </w:rPr>
              <w:footnoteReference w:id="27"/>
            </w:r>
          </w:p>
        </w:tc>
        <w:tc>
          <w:tcPr>
            <w:tcW w:w="992" w:type="dxa"/>
            <w:vAlign w:val="center"/>
          </w:tcPr>
          <w:p w14:paraId="05C08864" w14:textId="77777777" w:rsidR="00EA595C" w:rsidRPr="00D8176A" w:rsidRDefault="00CF1AA6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▽</w:t>
            </w:r>
          </w:p>
        </w:tc>
        <w:tc>
          <w:tcPr>
            <w:tcW w:w="709" w:type="dxa"/>
            <w:vAlign w:val="center"/>
          </w:tcPr>
          <w:p w14:paraId="463D116F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2FD2B680" w14:textId="77777777" w:rsidR="00CF1AA6" w:rsidRPr="00CF1AA6" w:rsidRDefault="002B4815" w:rsidP="00EA595C">
            <w:pPr>
              <w:jc w:val="both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考量銷貨量大、品項多，故規劃年度內使所有品項均將抽樣確認。</w:t>
            </w:r>
          </w:p>
        </w:tc>
      </w:tr>
      <w:tr w:rsidR="00EA595C" w:rsidRPr="00E717F0" w14:paraId="16746001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1E6B0164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14:paraId="0A211D84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滷味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熱藏販售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33760FAB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992" w:type="dxa"/>
            <w:vAlign w:val="center"/>
          </w:tcPr>
          <w:p w14:paraId="5343EE3C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709" w:type="dxa"/>
            <w:vAlign w:val="center"/>
          </w:tcPr>
          <w:p w14:paraId="701748D6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4852402A" w14:textId="77777777" w:rsidR="00EA595C" w:rsidRPr="00D8176A" w:rsidRDefault="00546D90" w:rsidP="00EA595C">
            <w:pPr>
              <w:jc w:val="both"/>
              <w:rPr>
                <w:rFonts w:ascii="標楷體" w:eastAsia="標楷體" w:hAnsi="標楷體" w:cs="Times New Roman"/>
              </w:rPr>
            </w:pPr>
            <w:r w:rsidRPr="00D8176A">
              <w:rPr>
                <w:rFonts w:ascii="標楷體" w:eastAsia="標楷體" w:hAnsi="標楷體" w:cs="Times New Roman"/>
              </w:rPr>
              <w:t>管控販售時之熱藏溫度維持</w:t>
            </w:r>
            <w:r w:rsidRPr="00D8176A">
              <w:rPr>
                <w:rFonts w:ascii="標楷體" w:eastAsia="標楷體" w:hAnsi="標楷體" w:cs="Times New Roman" w:hint="eastAsia"/>
              </w:rPr>
              <w:t>60℃以上</w:t>
            </w:r>
            <w:r w:rsidRPr="00D8176A">
              <w:rPr>
                <w:rFonts w:ascii="標楷體" w:eastAsia="標楷體" w:hAnsi="標楷體" w:cs="Times New Roman"/>
              </w:rPr>
              <w:t>，並透過定時</w:t>
            </w:r>
            <w:r w:rsidR="001F2D76">
              <w:rPr>
                <w:rFonts w:ascii="標楷體" w:eastAsia="標楷體" w:hAnsi="標楷體" w:cs="Times New Roman" w:hint="eastAsia"/>
              </w:rPr>
              <w:t>記</w:t>
            </w:r>
            <w:r w:rsidRPr="00D8176A">
              <w:rPr>
                <w:rFonts w:ascii="標楷體" w:eastAsia="標楷體" w:hAnsi="標楷體" w:cs="Times New Roman"/>
              </w:rPr>
              <w:t>錄確認，故不另安排檢驗。</w:t>
            </w:r>
          </w:p>
        </w:tc>
      </w:tr>
      <w:tr w:rsidR="00EA595C" w:rsidRPr="00E717F0" w14:paraId="3A0540C3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0993CA8D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1276" w:type="dxa"/>
            <w:vAlign w:val="center"/>
          </w:tcPr>
          <w:p w14:paraId="05CE41F1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關東煮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54C46F4D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992" w:type="dxa"/>
            <w:vAlign w:val="center"/>
          </w:tcPr>
          <w:p w14:paraId="0EEEB205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709" w:type="dxa"/>
            <w:vAlign w:val="center"/>
          </w:tcPr>
          <w:p w14:paraId="76302382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2FCF2D2F" w14:textId="77777777" w:rsidR="00EA595C" w:rsidRPr="00D8176A" w:rsidRDefault="00546D90" w:rsidP="00EA595C">
            <w:pPr>
              <w:jc w:val="both"/>
              <w:rPr>
                <w:rFonts w:ascii="標楷體" w:eastAsia="標楷體" w:hAnsi="標楷體" w:cs="Times New Roman"/>
              </w:rPr>
            </w:pPr>
            <w:r w:rsidRPr="00D8176A">
              <w:rPr>
                <w:rFonts w:ascii="標楷體" w:eastAsia="標楷體" w:hAnsi="標楷體" w:cs="Times New Roman"/>
              </w:rPr>
              <w:t>管控販售時之熱藏溫度維持</w:t>
            </w:r>
            <w:r w:rsidRPr="00D8176A">
              <w:rPr>
                <w:rFonts w:ascii="標楷體" w:eastAsia="標楷體" w:hAnsi="標楷體" w:cs="Times New Roman" w:hint="eastAsia"/>
              </w:rPr>
              <w:t>60℃以上</w:t>
            </w:r>
            <w:r w:rsidR="001F2D76">
              <w:rPr>
                <w:rFonts w:ascii="標楷體" w:eastAsia="標楷體" w:hAnsi="標楷體" w:cs="Times New Roman"/>
              </w:rPr>
              <w:t>，並透過定時</w:t>
            </w:r>
            <w:r w:rsidR="001F2D76">
              <w:rPr>
                <w:rFonts w:ascii="標楷體" w:eastAsia="標楷體" w:hAnsi="標楷體" w:cs="Times New Roman" w:hint="eastAsia"/>
              </w:rPr>
              <w:t>記</w:t>
            </w:r>
            <w:r w:rsidRPr="00D8176A">
              <w:rPr>
                <w:rFonts w:ascii="標楷體" w:eastAsia="標楷體" w:hAnsi="標楷體" w:cs="Times New Roman"/>
              </w:rPr>
              <w:t>錄確認，故不另安排檢驗。</w:t>
            </w:r>
          </w:p>
        </w:tc>
      </w:tr>
      <w:tr w:rsidR="00EA595C" w:rsidRPr="00E717F0" w14:paraId="546DFA0C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769246C3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1276" w:type="dxa"/>
            <w:vAlign w:val="center"/>
          </w:tcPr>
          <w:p w14:paraId="64B1A372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炒麵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0DD828F4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992" w:type="dxa"/>
            <w:vAlign w:val="center"/>
          </w:tcPr>
          <w:p w14:paraId="38A7D8A1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709" w:type="dxa"/>
            <w:vAlign w:val="center"/>
          </w:tcPr>
          <w:p w14:paraId="1A2E76FA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03970A2C" w14:textId="77777777" w:rsidR="00EA595C" w:rsidRPr="00D8176A" w:rsidRDefault="00546D90" w:rsidP="00EA595C">
            <w:pPr>
              <w:widowControl/>
              <w:jc w:val="both"/>
              <w:rPr>
                <w:rFonts w:ascii="標楷體" w:eastAsia="標楷體" w:hAnsi="標楷體" w:cs="Times New Roman"/>
              </w:rPr>
            </w:pPr>
            <w:r w:rsidRPr="00D8176A">
              <w:rPr>
                <w:rFonts w:ascii="標楷體" w:eastAsia="標楷體" w:hAnsi="標楷體" w:cs="Times New Roman"/>
              </w:rPr>
              <w:t>管控販售時之熱藏溫度維持</w:t>
            </w:r>
            <w:r w:rsidRPr="00D8176A">
              <w:rPr>
                <w:rFonts w:ascii="標楷體" w:eastAsia="標楷體" w:hAnsi="標楷體" w:cs="Times New Roman" w:hint="eastAsia"/>
              </w:rPr>
              <w:t>60℃以上</w:t>
            </w:r>
            <w:r w:rsidR="001F2D76">
              <w:rPr>
                <w:rFonts w:ascii="標楷體" w:eastAsia="標楷體" w:hAnsi="標楷體" w:cs="Times New Roman"/>
              </w:rPr>
              <w:t>，並透過定時</w:t>
            </w:r>
            <w:r w:rsidR="001F2D76">
              <w:rPr>
                <w:rFonts w:ascii="標楷體" w:eastAsia="標楷體" w:hAnsi="標楷體" w:cs="Times New Roman" w:hint="eastAsia"/>
              </w:rPr>
              <w:t>記</w:t>
            </w:r>
            <w:r w:rsidRPr="00D8176A">
              <w:rPr>
                <w:rFonts w:ascii="標楷體" w:eastAsia="標楷體" w:hAnsi="標楷體" w:cs="Times New Roman"/>
              </w:rPr>
              <w:t>錄確認，故不另安排檢驗。</w:t>
            </w:r>
          </w:p>
        </w:tc>
      </w:tr>
      <w:tr w:rsidR="00EA595C" w:rsidRPr="00E717F0" w14:paraId="16858D2B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1A1E83D1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1276" w:type="dxa"/>
            <w:vAlign w:val="center"/>
          </w:tcPr>
          <w:p w14:paraId="1FB39A28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炸物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482DB0F8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992" w:type="dxa"/>
            <w:vAlign w:val="center"/>
          </w:tcPr>
          <w:p w14:paraId="1BEAFC07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709" w:type="dxa"/>
            <w:vAlign w:val="center"/>
          </w:tcPr>
          <w:p w14:paraId="20D35B88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676B32B7" w14:textId="77777777" w:rsidR="00EA595C" w:rsidRPr="00D8176A" w:rsidRDefault="00546D90" w:rsidP="00EA595C">
            <w:pPr>
              <w:widowControl/>
              <w:jc w:val="both"/>
              <w:rPr>
                <w:rFonts w:ascii="標楷體" w:eastAsia="標楷體" w:hAnsi="標楷體" w:cs="Times New Roman"/>
              </w:rPr>
            </w:pPr>
            <w:r w:rsidRPr="00D8176A">
              <w:rPr>
                <w:rFonts w:ascii="標楷體" w:eastAsia="標楷體" w:hAnsi="標楷體" w:cs="Times New Roman"/>
              </w:rPr>
              <w:t>管控販售時之熱藏溫度維持</w:t>
            </w:r>
            <w:r w:rsidRPr="00D8176A">
              <w:rPr>
                <w:rFonts w:ascii="標楷體" w:eastAsia="標楷體" w:hAnsi="標楷體" w:cs="Times New Roman" w:hint="eastAsia"/>
              </w:rPr>
              <w:t>60℃以上</w:t>
            </w:r>
            <w:r w:rsidR="001F2D76">
              <w:rPr>
                <w:rFonts w:ascii="標楷體" w:eastAsia="標楷體" w:hAnsi="標楷體" w:cs="Times New Roman"/>
              </w:rPr>
              <w:t>，並透過定時</w:t>
            </w:r>
            <w:r w:rsidR="001F2D76">
              <w:rPr>
                <w:rFonts w:ascii="標楷體" w:eastAsia="標楷體" w:hAnsi="標楷體" w:cs="Times New Roman" w:hint="eastAsia"/>
              </w:rPr>
              <w:t>記</w:t>
            </w:r>
            <w:r w:rsidRPr="00D8176A">
              <w:rPr>
                <w:rFonts w:ascii="標楷體" w:eastAsia="標楷體" w:hAnsi="標楷體" w:cs="Times New Roman"/>
              </w:rPr>
              <w:t>錄確認，故不另安排檢驗。</w:t>
            </w:r>
          </w:p>
        </w:tc>
      </w:tr>
      <w:tr w:rsidR="00EA595C" w:rsidRPr="00E717F0" w14:paraId="0E1EC188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1C8579AC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6</w:t>
            </w:r>
          </w:p>
        </w:tc>
        <w:tc>
          <w:tcPr>
            <w:tcW w:w="1276" w:type="dxa"/>
            <w:vAlign w:val="center"/>
          </w:tcPr>
          <w:p w14:paraId="47998729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烤物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67E31B44" w14:textId="77777777" w:rsidR="00EA595C" w:rsidRPr="00D8176A" w:rsidRDefault="00CF1AA6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◇</w:t>
            </w:r>
          </w:p>
        </w:tc>
        <w:tc>
          <w:tcPr>
            <w:tcW w:w="992" w:type="dxa"/>
            <w:vAlign w:val="center"/>
          </w:tcPr>
          <w:p w14:paraId="0E99E4B6" w14:textId="77777777" w:rsidR="00EA595C" w:rsidRPr="00D8176A" w:rsidRDefault="00CF1AA6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◇</w:t>
            </w:r>
          </w:p>
        </w:tc>
        <w:tc>
          <w:tcPr>
            <w:tcW w:w="709" w:type="dxa"/>
            <w:vAlign w:val="center"/>
          </w:tcPr>
          <w:p w14:paraId="40E7C7E6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16EC9BB9" w14:textId="77777777" w:rsidR="002B4815" w:rsidRPr="002B4815" w:rsidRDefault="002B4815" w:rsidP="002B4815">
            <w:pPr>
              <w:widowControl/>
              <w:jc w:val="both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考量經過加熱調理，孳生微生物風險相對未加熱者低，</w:t>
            </w:r>
            <w:r w:rsidR="00556BB7">
              <w:rPr>
                <w:rFonts w:ascii="標楷體" w:eastAsia="標楷體" w:hAnsi="標楷體" w:cs="Times New Roman" w:hint="eastAsia"/>
              </w:rPr>
              <w:t>故採取半年抽樣1件監測。</w:t>
            </w:r>
          </w:p>
        </w:tc>
      </w:tr>
      <w:tr w:rsidR="00EA595C" w:rsidRPr="00E717F0" w14:paraId="3BA743C4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4CF33028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 w:rsidRPr="00E717F0">
              <w:rPr>
                <w:rFonts w:ascii="Times New Roman" w:eastAsia="標楷體" w:hAnsi="Times New Roman" w:cs="Times New Roman"/>
              </w:rPr>
              <w:t>7</w:t>
            </w:r>
          </w:p>
        </w:tc>
        <w:tc>
          <w:tcPr>
            <w:tcW w:w="1276" w:type="dxa"/>
            <w:vAlign w:val="center"/>
          </w:tcPr>
          <w:p w14:paraId="288B5FC0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現沖咖啡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05E50DD6" w14:textId="77777777" w:rsidR="00EA595C" w:rsidRPr="00D8176A" w:rsidRDefault="00D8176A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○</w:t>
            </w:r>
          </w:p>
        </w:tc>
        <w:tc>
          <w:tcPr>
            <w:tcW w:w="992" w:type="dxa"/>
            <w:vAlign w:val="center"/>
          </w:tcPr>
          <w:p w14:paraId="3F50905A" w14:textId="77777777" w:rsidR="00EA595C" w:rsidRPr="00D8176A" w:rsidRDefault="00CF1AA6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○</w:t>
            </w:r>
          </w:p>
        </w:tc>
        <w:tc>
          <w:tcPr>
            <w:tcW w:w="709" w:type="dxa"/>
            <w:vAlign w:val="center"/>
          </w:tcPr>
          <w:p w14:paraId="10BE9CB9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</w:p>
        </w:tc>
        <w:tc>
          <w:tcPr>
            <w:tcW w:w="3686" w:type="dxa"/>
            <w:vAlign w:val="center"/>
          </w:tcPr>
          <w:p w14:paraId="7B8F1861" w14:textId="77777777" w:rsidR="00EA595C" w:rsidRPr="00D8176A" w:rsidRDefault="00CF1AA6" w:rsidP="00CF1AA6">
            <w:pPr>
              <w:widowControl/>
              <w:jc w:val="both"/>
              <w:rPr>
                <w:rFonts w:ascii="標楷體" w:eastAsia="標楷體" w:hAnsi="標楷體" w:cs="Times New Roman"/>
              </w:rPr>
            </w:pPr>
            <w:r w:rsidRPr="00D8176A">
              <w:rPr>
                <w:rFonts w:ascii="標楷體" w:eastAsia="標楷體" w:hAnsi="標楷體" w:cs="Times New Roman"/>
              </w:rPr>
              <w:t>調製後直接提供消費者，</w:t>
            </w:r>
            <w:r w:rsidR="00392E7A">
              <w:rPr>
                <w:rFonts w:ascii="標楷體" w:eastAsia="標楷體" w:hAnsi="標楷體" w:cs="Times New Roman"/>
              </w:rPr>
              <w:t>故熱飲不列入檢驗，</w:t>
            </w:r>
            <w:r w:rsidR="00392E7A">
              <w:rPr>
                <w:rFonts w:ascii="標楷體" w:eastAsia="標楷體" w:hAnsi="標楷體" w:cs="Times New Roman" w:hint="eastAsia"/>
              </w:rPr>
              <w:t>而</w:t>
            </w:r>
            <w:r>
              <w:rPr>
                <w:rFonts w:ascii="標楷體" w:eastAsia="標楷體" w:hAnsi="標楷體" w:cs="Times New Roman"/>
              </w:rPr>
              <w:t>上下半年可分別針對</w:t>
            </w:r>
            <w:r>
              <w:rPr>
                <w:rFonts w:ascii="標楷體" w:eastAsia="標楷體" w:hAnsi="標楷體" w:cs="Times New Roman" w:hint="eastAsia"/>
              </w:rPr>
              <w:t>2品項非熱飲輪替抽樣檢驗。</w:t>
            </w:r>
          </w:p>
        </w:tc>
      </w:tr>
      <w:tr w:rsidR="00EA595C" w:rsidRPr="00E717F0" w14:paraId="3A6CBB79" w14:textId="77777777" w:rsidTr="004605FA">
        <w:trPr>
          <w:trHeight w:val="714"/>
        </w:trPr>
        <w:tc>
          <w:tcPr>
            <w:tcW w:w="709" w:type="dxa"/>
            <w:vAlign w:val="center"/>
          </w:tcPr>
          <w:p w14:paraId="1ADF79DE" w14:textId="77777777" w:rsidR="00EA595C" w:rsidRPr="00E717F0" w:rsidRDefault="00EA595C" w:rsidP="00EA595C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8</w:t>
            </w:r>
          </w:p>
        </w:tc>
        <w:tc>
          <w:tcPr>
            <w:tcW w:w="1276" w:type="dxa"/>
            <w:vAlign w:val="center"/>
          </w:tcPr>
          <w:p w14:paraId="0A52EDF4" w14:textId="77777777" w:rsidR="00EA595C" w:rsidRPr="00E717F0" w:rsidRDefault="00EA595C" w:rsidP="00EA595C">
            <w:pPr>
              <w:widowControl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其他沖泡飲料</w:t>
            </w:r>
            <w:r w:rsidR="00733E53">
              <w:rPr>
                <w:rFonts w:ascii="Times New Roman" w:eastAsia="標楷體" w:hAnsi="Times New Roman" w:cs="Times New Roman" w:hint="eastAsia"/>
              </w:rPr>
              <w:t>類</w:t>
            </w:r>
          </w:p>
        </w:tc>
        <w:tc>
          <w:tcPr>
            <w:tcW w:w="992" w:type="dxa"/>
            <w:vAlign w:val="center"/>
          </w:tcPr>
          <w:p w14:paraId="2A7F54E0" w14:textId="77777777" w:rsidR="00EA595C" w:rsidRPr="00D8176A" w:rsidRDefault="00D8176A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○</w:t>
            </w:r>
          </w:p>
        </w:tc>
        <w:tc>
          <w:tcPr>
            <w:tcW w:w="992" w:type="dxa"/>
            <w:vAlign w:val="center"/>
          </w:tcPr>
          <w:p w14:paraId="71E7E7CB" w14:textId="77777777" w:rsidR="00EA595C" w:rsidRPr="00D8176A" w:rsidRDefault="00CF1AA6" w:rsidP="00EA595C">
            <w:pPr>
              <w:widowControl/>
              <w:jc w:val="center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/>
              </w:rPr>
              <w:t>○</w:t>
            </w:r>
          </w:p>
        </w:tc>
        <w:tc>
          <w:tcPr>
            <w:tcW w:w="709" w:type="dxa"/>
            <w:vAlign w:val="center"/>
          </w:tcPr>
          <w:p w14:paraId="68B44F74" w14:textId="77777777" w:rsidR="00EA595C" w:rsidRPr="00D8176A" w:rsidRDefault="00EA595C" w:rsidP="00EA595C">
            <w:pPr>
              <w:widowControl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3686" w:type="dxa"/>
            <w:vAlign w:val="center"/>
          </w:tcPr>
          <w:p w14:paraId="685906F4" w14:textId="77777777" w:rsidR="00EA595C" w:rsidRPr="00D8176A" w:rsidRDefault="00CF1AA6" w:rsidP="00CF1AA6">
            <w:pPr>
              <w:jc w:val="both"/>
              <w:rPr>
                <w:rFonts w:ascii="標楷體" w:eastAsia="標楷體" w:hAnsi="標楷體" w:cs="Times New Roman"/>
              </w:rPr>
            </w:pPr>
            <w:r w:rsidRPr="00D8176A">
              <w:rPr>
                <w:rFonts w:ascii="標楷體" w:eastAsia="標楷體" w:hAnsi="標楷體" w:cs="Times New Roman"/>
              </w:rPr>
              <w:t>調製後直接提供消費者，</w:t>
            </w:r>
            <w:r w:rsidR="00392E7A">
              <w:rPr>
                <w:rFonts w:ascii="標楷體" w:eastAsia="標楷體" w:hAnsi="標楷體" w:cs="Times New Roman"/>
              </w:rPr>
              <w:t>故熱飲不列入檢驗，</w:t>
            </w:r>
            <w:r w:rsidR="00392E7A">
              <w:rPr>
                <w:rFonts w:ascii="標楷體" w:eastAsia="標楷體" w:hAnsi="標楷體" w:cs="Times New Roman" w:hint="eastAsia"/>
              </w:rPr>
              <w:t>而</w:t>
            </w:r>
            <w:r>
              <w:rPr>
                <w:rFonts w:ascii="標楷體" w:eastAsia="標楷體" w:hAnsi="標楷體" w:cs="Times New Roman"/>
              </w:rPr>
              <w:t>上下半年可分別針對</w:t>
            </w:r>
            <w:r>
              <w:rPr>
                <w:rFonts w:ascii="標楷體" w:eastAsia="標楷體" w:hAnsi="標楷體" w:cs="Times New Roman" w:hint="eastAsia"/>
              </w:rPr>
              <w:t>2品項非熱飲輪替抽樣檢驗。</w:t>
            </w:r>
          </w:p>
        </w:tc>
      </w:tr>
    </w:tbl>
    <w:p w14:paraId="7860DBF5" w14:textId="77777777" w:rsidR="00556BB7" w:rsidRDefault="00556BB7" w:rsidP="00556BB7">
      <w:pPr>
        <w:jc w:val="both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/>
        </w:rPr>
        <w:t>▽ 參考一般食品衛生標準，抽半數品項檢驗</w:t>
      </w:r>
    </w:p>
    <w:p w14:paraId="36E33F63" w14:textId="77777777" w:rsidR="00556BB7" w:rsidRDefault="00556BB7" w:rsidP="00556BB7">
      <w:pPr>
        <w:widowControl/>
        <w:jc w:val="both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/>
        </w:rPr>
        <w:t>◇ 參考一般食品衛生標準，抽</w:t>
      </w:r>
      <w:r>
        <w:rPr>
          <w:rFonts w:ascii="標楷體" w:eastAsia="標楷體" w:hAnsi="標楷體" w:cs="Times New Roman" w:hint="eastAsia"/>
        </w:rPr>
        <w:t>1</w:t>
      </w:r>
      <w:r>
        <w:rPr>
          <w:rFonts w:ascii="標楷體" w:eastAsia="標楷體" w:hAnsi="標楷體" w:cs="Times New Roman"/>
        </w:rPr>
        <w:t>品項檢驗</w:t>
      </w:r>
    </w:p>
    <w:p w14:paraId="47039CB2" w14:textId="77777777" w:rsidR="00556BB7" w:rsidRPr="00556BB7" w:rsidRDefault="00556BB7" w:rsidP="00556BB7">
      <w:pPr>
        <w:widowControl/>
        <w:jc w:val="both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/>
        </w:rPr>
        <w:t>○ 參考飲料類衛生標準，抽</w:t>
      </w:r>
      <w:r>
        <w:rPr>
          <w:rFonts w:ascii="標楷體" w:eastAsia="標楷體" w:hAnsi="標楷體" w:cs="Times New Roman" w:hint="eastAsia"/>
        </w:rPr>
        <w:t>1品項</w:t>
      </w:r>
      <w:r>
        <w:rPr>
          <w:rFonts w:ascii="標楷體" w:eastAsia="標楷體" w:hAnsi="標楷體" w:cs="Times New Roman"/>
        </w:rPr>
        <w:t>檢驗</w:t>
      </w:r>
    </w:p>
    <w:p w14:paraId="709F296F" w14:textId="77777777" w:rsidR="00556BB7" w:rsidRDefault="00556BB7" w:rsidP="002810C9">
      <w:pPr>
        <w:widowControl/>
        <w:rPr>
          <w:rFonts w:ascii="Times New Roman" w:eastAsia="標楷體" w:hAnsi="Times New Roman" w:cs="Times New Roman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30"/>
        <w:gridCol w:w="4884"/>
      </w:tblGrid>
      <w:tr w:rsidR="002810C9" w14:paraId="5F136476" w14:textId="77777777" w:rsidTr="00540A0F">
        <w:tc>
          <w:tcPr>
            <w:tcW w:w="10206" w:type="dxa"/>
            <w:gridSpan w:val="2"/>
          </w:tcPr>
          <w:p w14:paraId="2505802F" w14:textId="77777777" w:rsidR="002810C9" w:rsidRPr="00825603" w:rsidRDefault="002810C9" w:rsidP="00540A0F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更新日期︰</w:t>
            </w:r>
          </w:p>
        </w:tc>
      </w:tr>
      <w:tr w:rsidR="002810C9" w14:paraId="673ECB85" w14:textId="77777777" w:rsidTr="00540A0F">
        <w:tc>
          <w:tcPr>
            <w:tcW w:w="4253" w:type="dxa"/>
          </w:tcPr>
          <w:p w14:paraId="0601F776" w14:textId="77777777" w:rsidR="002810C9" w:rsidRDefault="002810C9" w:rsidP="00540A0F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填表單位核章︰</w:t>
            </w:r>
          </w:p>
          <w:p w14:paraId="147F0F42" w14:textId="77777777" w:rsidR="002810C9" w:rsidRPr="00825603" w:rsidRDefault="002810C9" w:rsidP="00540A0F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953" w:type="dxa"/>
          </w:tcPr>
          <w:p w14:paraId="697922F4" w14:textId="77777777" w:rsidR="002810C9" w:rsidRPr="00825603" w:rsidRDefault="002810C9" w:rsidP="00540A0F">
            <w:pPr>
              <w:widowControl/>
              <w:rPr>
                <w:rFonts w:ascii="Times New Roman" w:eastAsia="標楷體" w:hAnsi="Times New Roman" w:cs="Times New Roman"/>
              </w:rPr>
            </w:pPr>
            <w:r w:rsidRPr="00825603">
              <w:rPr>
                <w:rFonts w:ascii="Times New Roman" w:eastAsia="標楷體" w:hAnsi="Times New Roman" w:cs="Times New Roman"/>
              </w:rPr>
              <w:t>單位主管核章︰</w:t>
            </w:r>
          </w:p>
        </w:tc>
      </w:tr>
    </w:tbl>
    <w:p w14:paraId="39CB822C" w14:textId="77777777" w:rsidR="00902435" w:rsidRPr="00E717F0" w:rsidRDefault="002810C9" w:rsidP="002810C9">
      <w:pPr>
        <w:widowControl/>
        <w:snapToGrid w:val="0"/>
        <w:spacing w:line="360" w:lineRule="auto"/>
        <w:jc w:val="both"/>
        <w:rPr>
          <w:rFonts w:ascii="Times New Roman" w:eastAsia="標楷體" w:hAnsi="Times New Roman" w:cs="Times New Roman"/>
          <w:sz w:val="28"/>
        </w:rPr>
      </w:pPr>
      <w:r w:rsidRPr="00E717F0">
        <w:rPr>
          <w:rFonts w:ascii="新細明體" w:eastAsia="新細明體" w:hAnsi="新細明體" w:cs="新細明體" w:hint="eastAsia"/>
        </w:rPr>
        <w:t>※</w:t>
      </w:r>
      <w:r>
        <w:rPr>
          <w:rFonts w:ascii="新細明體" w:eastAsia="新細明體" w:hAnsi="新細明體" w:cs="新細明體" w:hint="eastAsia"/>
        </w:rPr>
        <w:t xml:space="preserve"> </w:t>
      </w:r>
      <w:r w:rsidRPr="00E717F0">
        <w:rPr>
          <w:rFonts w:ascii="Times New Roman" w:eastAsia="標楷體" w:hAnsi="Times New Roman" w:cs="Times New Roman"/>
        </w:rPr>
        <w:t>表格如不敷使用則請自行增列</w:t>
      </w:r>
    </w:p>
    <w:sectPr w:rsidR="00902435" w:rsidRPr="00E717F0" w:rsidSect="000701F9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886194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D17C1C" w14:textId="77777777" w:rsidR="002D38DB" w:rsidRDefault="002D38DB" w:rsidP="00844B9B">
      <w:r>
        <w:separator/>
      </w:r>
    </w:p>
  </w:endnote>
  <w:endnote w:type="continuationSeparator" w:id="0">
    <w:p w14:paraId="0A13C191" w14:textId="77777777" w:rsidR="002D38DB" w:rsidRDefault="002D38DB" w:rsidP="00844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0683656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7033913F" w14:textId="2F9B6B58" w:rsidR="000701F9" w:rsidRPr="00A13F0B" w:rsidRDefault="000701F9" w:rsidP="00844B9B">
        <w:pPr>
          <w:pStyle w:val="a5"/>
          <w:jc w:val="center"/>
          <w:rPr>
            <w:rFonts w:ascii="Arial" w:hAnsi="Arial" w:cs="Arial"/>
          </w:rPr>
        </w:pPr>
        <w:r w:rsidRPr="00A13F0B">
          <w:rPr>
            <w:rFonts w:ascii="Arial" w:hAnsi="Arial" w:cs="Arial"/>
          </w:rPr>
          <w:fldChar w:fldCharType="begin"/>
        </w:r>
        <w:r w:rsidRPr="00A13F0B">
          <w:rPr>
            <w:rFonts w:ascii="Arial" w:hAnsi="Arial" w:cs="Arial"/>
          </w:rPr>
          <w:instrText>PAGE   \* MERGEFORMAT</w:instrText>
        </w:r>
        <w:r w:rsidRPr="00A13F0B">
          <w:rPr>
            <w:rFonts w:ascii="Arial" w:hAnsi="Arial" w:cs="Arial"/>
          </w:rPr>
          <w:fldChar w:fldCharType="separate"/>
        </w:r>
        <w:r w:rsidR="007E2286" w:rsidRPr="007E2286">
          <w:rPr>
            <w:rFonts w:ascii="Arial" w:hAnsi="Arial" w:cs="Arial"/>
            <w:noProof/>
            <w:lang w:val="zh-TW"/>
          </w:rPr>
          <w:t>22</w:t>
        </w:r>
        <w:r w:rsidRPr="00A13F0B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C680C5" w14:textId="77777777" w:rsidR="002D38DB" w:rsidRDefault="002D38DB" w:rsidP="00844B9B">
      <w:r>
        <w:separator/>
      </w:r>
    </w:p>
  </w:footnote>
  <w:footnote w:type="continuationSeparator" w:id="0">
    <w:p w14:paraId="3B205D01" w14:textId="77777777" w:rsidR="002D38DB" w:rsidRDefault="002D38DB" w:rsidP="00844B9B">
      <w:r>
        <w:continuationSeparator/>
      </w:r>
    </w:p>
  </w:footnote>
  <w:footnote w:id="1">
    <w:p w14:paraId="616D635F" w14:textId="77777777" w:rsidR="000701F9" w:rsidRPr="003F4152" w:rsidRDefault="000701F9" w:rsidP="003F4152">
      <w:pPr>
        <w:pStyle w:val="af6"/>
        <w:ind w:left="142" w:hangingChars="59" w:hanging="142"/>
        <w:rPr>
          <w:rFonts w:ascii="標楷體" w:eastAsia="標楷體" w:hAnsi="標楷體"/>
        </w:rPr>
      </w:pPr>
      <w:r w:rsidRPr="003F4152">
        <w:rPr>
          <w:rStyle w:val="af8"/>
          <w:rFonts w:ascii="標楷體" w:eastAsia="標楷體" w:hAnsi="標楷體"/>
          <w:sz w:val="24"/>
        </w:rPr>
        <w:footnoteRef/>
      </w:r>
      <w:r w:rsidRPr="003F4152">
        <w:rPr>
          <w:rFonts w:ascii="標楷體" w:eastAsia="標楷體" w:hAnsi="標楷體"/>
          <w:sz w:val="24"/>
        </w:rPr>
        <w:t xml:space="preserve"> </w:t>
      </w:r>
      <w:r w:rsidRPr="003F4152">
        <w:rPr>
          <w:rFonts w:ascii="標楷體" w:eastAsia="標楷體" w:hAnsi="標楷體" w:hint="eastAsia"/>
          <w:sz w:val="24"/>
        </w:rPr>
        <w:t>符合者於□勾選，其中所含待填事項(即劃底線處)均應</w:t>
      </w:r>
      <w:r>
        <w:rPr>
          <w:rFonts w:ascii="標楷體" w:eastAsia="標楷體" w:hAnsi="標楷體" w:hint="eastAsia"/>
          <w:sz w:val="24"/>
        </w:rPr>
        <w:t>填列及備有佐證資料</w:t>
      </w:r>
      <w:r w:rsidRPr="003F4152">
        <w:rPr>
          <w:rFonts w:ascii="標楷體" w:eastAsia="標楷體" w:hAnsi="標楷體" w:hint="eastAsia"/>
          <w:sz w:val="24"/>
        </w:rPr>
        <w:t>。</w:t>
      </w:r>
      <w:r>
        <w:rPr>
          <w:rFonts w:ascii="標楷體" w:eastAsia="標楷體" w:hAnsi="標楷體" w:hint="eastAsia"/>
          <w:sz w:val="24"/>
        </w:rPr>
        <w:t>如有特殊情形，仍得於掌握管理精神之前提下，自行增修或簡化內容，或以補充說明取代之。</w:t>
      </w:r>
    </w:p>
  </w:footnote>
  <w:footnote w:id="2">
    <w:p w14:paraId="3C8A21E2" w14:textId="77777777" w:rsidR="000701F9" w:rsidRPr="005E0439" w:rsidRDefault="000701F9" w:rsidP="001F5EF1">
      <w:pPr>
        <w:pStyle w:val="af6"/>
        <w:rPr>
          <w:rFonts w:ascii="標楷體" w:eastAsia="標楷體" w:hAnsi="標楷體"/>
          <w:sz w:val="24"/>
          <w:szCs w:val="24"/>
        </w:rPr>
      </w:pPr>
      <w:r w:rsidRPr="005E0439">
        <w:rPr>
          <w:rStyle w:val="af8"/>
          <w:rFonts w:ascii="標楷體" w:eastAsia="標楷體" w:hAnsi="標楷體"/>
          <w:sz w:val="24"/>
          <w:szCs w:val="24"/>
        </w:rPr>
        <w:footnoteRef/>
      </w:r>
      <w:r w:rsidRPr="005E0439">
        <w:rPr>
          <w:rFonts w:ascii="標楷體" w:eastAsia="標楷體" w:hAnsi="標楷體"/>
          <w:sz w:val="24"/>
          <w:szCs w:val="24"/>
        </w:rPr>
        <w:t xml:space="preserve"> </w:t>
      </w:r>
      <w:r>
        <w:rPr>
          <w:rFonts w:ascii="標楷體" w:eastAsia="標楷體" w:hAnsi="標楷體" w:cs="Times New Roman" w:hint="eastAsia"/>
          <w:sz w:val="24"/>
          <w:szCs w:val="24"/>
        </w:rPr>
        <w:t>可自行分類清列</w:t>
      </w:r>
      <w:r w:rsidRPr="005E0439">
        <w:rPr>
          <w:rFonts w:ascii="標楷體" w:eastAsia="標楷體" w:hAnsi="標楷體" w:cs="Times New Roman" w:hint="eastAsia"/>
          <w:sz w:val="24"/>
          <w:szCs w:val="24"/>
        </w:rPr>
        <w:t>，</w:t>
      </w:r>
      <w:r>
        <w:rPr>
          <w:rFonts w:ascii="標楷體" w:eastAsia="標楷體" w:hAnsi="標楷體" w:cs="Times New Roman" w:hint="eastAsia"/>
          <w:sz w:val="24"/>
          <w:szCs w:val="24"/>
        </w:rPr>
        <w:t>電子化管理者亦得</w:t>
      </w:r>
      <w:r w:rsidRPr="005E0439">
        <w:rPr>
          <w:rFonts w:ascii="標楷體" w:eastAsia="標楷體" w:hAnsi="標楷體" w:cs="Times New Roman" w:hint="eastAsia"/>
          <w:sz w:val="24"/>
          <w:szCs w:val="24"/>
        </w:rPr>
        <w:t>針對檔管資訊系統說明。</w:t>
      </w:r>
    </w:p>
  </w:footnote>
  <w:footnote w:id="3">
    <w:p w14:paraId="1A42A3EF" w14:textId="77777777" w:rsidR="000701F9" w:rsidRPr="005F003A" w:rsidRDefault="000701F9" w:rsidP="001F5EF1">
      <w:pPr>
        <w:pStyle w:val="af6"/>
        <w:rPr>
          <w:rFonts w:ascii="標楷體" w:eastAsia="標楷體" w:hAnsi="標楷體"/>
        </w:rPr>
      </w:pPr>
      <w:r w:rsidRPr="005F003A">
        <w:rPr>
          <w:rStyle w:val="af8"/>
          <w:rFonts w:ascii="標楷體" w:eastAsia="標楷體" w:hAnsi="標楷體"/>
          <w:sz w:val="24"/>
        </w:rPr>
        <w:footnoteRef/>
      </w:r>
      <w:r w:rsidRPr="005F003A">
        <w:rPr>
          <w:rFonts w:ascii="標楷體" w:eastAsia="標楷體" w:hAnsi="標楷體"/>
          <w:sz w:val="24"/>
        </w:rPr>
        <w:t xml:space="preserve"> </w:t>
      </w:r>
      <w:r>
        <w:rPr>
          <w:rFonts w:ascii="標楷體" w:eastAsia="標楷體" w:hAnsi="標楷體"/>
          <w:sz w:val="24"/>
        </w:rPr>
        <w:t>含括所有</w:t>
      </w:r>
      <w:r>
        <w:rPr>
          <w:rFonts w:ascii="標楷體" w:eastAsia="標楷體" w:hAnsi="標楷體" w:hint="eastAsia"/>
          <w:sz w:val="24"/>
        </w:rPr>
        <w:t>「</w:t>
      </w:r>
      <w:r w:rsidRPr="005F003A">
        <w:rPr>
          <w:rFonts w:ascii="標楷體" w:eastAsia="標楷體" w:hAnsi="標楷體" w:hint="eastAsia"/>
          <w:sz w:val="24"/>
        </w:rPr>
        <w:t>非百貨公司之綜合商品零售</w:t>
      </w:r>
      <w:r>
        <w:rPr>
          <w:rFonts w:ascii="標楷體" w:eastAsia="標楷體" w:hAnsi="標楷體" w:hint="eastAsia"/>
          <w:sz w:val="24"/>
        </w:rPr>
        <w:t>」門市</w:t>
      </w:r>
      <w:r w:rsidRPr="005F003A">
        <w:rPr>
          <w:rFonts w:ascii="標楷體" w:eastAsia="標楷體" w:hAnsi="標楷體" w:hint="eastAsia"/>
          <w:sz w:val="24"/>
        </w:rPr>
        <w:t>，其餘</w:t>
      </w:r>
      <w:r>
        <w:rPr>
          <w:rFonts w:ascii="標楷體" w:eastAsia="標楷體" w:hAnsi="標楷體" w:hint="eastAsia"/>
          <w:sz w:val="24"/>
        </w:rPr>
        <w:t>型態</w:t>
      </w:r>
      <w:r w:rsidRPr="005F003A">
        <w:rPr>
          <w:rFonts w:ascii="標楷體" w:eastAsia="標楷體" w:hAnsi="標楷體" w:hint="eastAsia"/>
          <w:sz w:val="24"/>
        </w:rPr>
        <w:t>營業場所可酌量納入。</w:t>
      </w:r>
    </w:p>
  </w:footnote>
  <w:footnote w:id="4">
    <w:p w14:paraId="0997D095" w14:textId="77777777" w:rsidR="000701F9" w:rsidRPr="005570A4" w:rsidRDefault="000701F9">
      <w:pPr>
        <w:pStyle w:val="af6"/>
        <w:rPr>
          <w:rFonts w:ascii="標楷體" w:eastAsia="標楷體" w:hAnsi="標楷體"/>
        </w:rPr>
      </w:pPr>
      <w:r w:rsidRPr="005570A4">
        <w:rPr>
          <w:rStyle w:val="af8"/>
          <w:rFonts w:ascii="標楷體" w:eastAsia="標楷體" w:hAnsi="標楷體"/>
          <w:sz w:val="24"/>
        </w:rPr>
        <w:footnoteRef/>
      </w:r>
      <w:r w:rsidRPr="005570A4">
        <w:rPr>
          <w:rFonts w:ascii="標楷體" w:eastAsia="標楷體" w:hAnsi="標楷體"/>
          <w:sz w:val="24"/>
        </w:rPr>
        <w:t xml:space="preserve"> 可隨各管理文件分別呈現、或統整為彙編亦可。</w:t>
      </w:r>
    </w:p>
  </w:footnote>
  <w:footnote w:id="5">
    <w:p w14:paraId="3F42F568" w14:textId="667F1065" w:rsidR="000701F9" w:rsidRPr="00B00308" w:rsidRDefault="000701F9">
      <w:pPr>
        <w:pStyle w:val="af6"/>
        <w:rPr>
          <w:rFonts w:ascii="標楷體" w:eastAsia="標楷體" w:hAnsi="標楷體"/>
        </w:rPr>
      </w:pPr>
      <w:r w:rsidRPr="00B00308">
        <w:rPr>
          <w:rStyle w:val="af8"/>
          <w:rFonts w:ascii="標楷體" w:eastAsia="標楷體" w:hAnsi="標楷體"/>
          <w:sz w:val="24"/>
        </w:rPr>
        <w:footnoteRef/>
      </w:r>
      <w:r w:rsidRPr="00B00308">
        <w:rPr>
          <w:rFonts w:ascii="標楷體" w:eastAsia="標楷體" w:hAnsi="標楷體"/>
          <w:sz w:val="24"/>
        </w:rPr>
        <w:t xml:space="preserve"> </w:t>
      </w:r>
      <w:r w:rsidRPr="00B00308">
        <w:rPr>
          <w:rFonts w:ascii="標楷體" w:eastAsia="標楷體" w:hAnsi="標楷體" w:hint="eastAsia"/>
          <w:sz w:val="24"/>
        </w:rPr>
        <w:t>非以門市為限，例如統倉、集貨站、配銷中心等。</w:t>
      </w:r>
    </w:p>
  </w:footnote>
  <w:footnote w:id="6">
    <w:p w14:paraId="2029A5EB" w14:textId="29F02FC0" w:rsidR="000701F9" w:rsidRPr="005F003A" w:rsidRDefault="000701F9" w:rsidP="00801B79">
      <w:pPr>
        <w:pStyle w:val="af6"/>
        <w:rPr>
          <w:rFonts w:ascii="標楷體" w:eastAsia="標楷體" w:hAnsi="標楷體"/>
        </w:rPr>
      </w:pPr>
      <w:r w:rsidRPr="005F003A">
        <w:rPr>
          <w:rStyle w:val="af8"/>
          <w:rFonts w:ascii="標楷體" w:eastAsia="標楷體" w:hAnsi="標楷體"/>
          <w:sz w:val="24"/>
        </w:rPr>
        <w:footnoteRef/>
      </w:r>
      <w:r w:rsidRPr="005F003A">
        <w:rPr>
          <w:rFonts w:ascii="標楷體" w:eastAsia="標楷體" w:hAnsi="標楷體"/>
          <w:sz w:val="24"/>
        </w:rPr>
        <w:t xml:space="preserve"> </w:t>
      </w:r>
      <w:r>
        <w:rPr>
          <w:rFonts w:ascii="標楷體" w:eastAsia="標楷體" w:hAnsi="標楷體"/>
          <w:sz w:val="24"/>
        </w:rPr>
        <w:t>若貨品均「</w:t>
      </w:r>
      <w:r w:rsidRPr="005F003A">
        <w:rPr>
          <w:rFonts w:ascii="標楷體" w:eastAsia="標楷體" w:hAnsi="標楷體"/>
          <w:sz w:val="24"/>
        </w:rPr>
        <w:t>退回供應商處理</w:t>
      </w:r>
      <w:r>
        <w:rPr>
          <w:rFonts w:ascii="標楷體" w:eastAsia="標楷體" w:hAnsi="標楷體"/>
          <w:sz w:val="24"/>
        </w:rPr>
        <w:t>」</w:t>
      </w:r>
      <w:r w:rsidRPr="005F003A">
        <w:rPr>
          <w:rFonts w:ascii="標楷體" w:eastAsia="標楷體" w:hAnsi="標楷體"/>
          <w:sz w:val="24"/>
        </w:rPr>
        <w:t>而無產出廢棄物</w:t>
      </w:r>
      <w:r>
        <w:rPr>
          <w:rFonts w:ascii="標楷體" w:eastAsia="標楷體" w:hAnsi="標楷體"/>
          <w:sz w:val="24"/>
        </w:rPr>
        <w:t>，則</w:t>
      </w:r>
      <w:r w:rsidR="00C0137B" w:rsidRPr="00C0137B">
        <w:rPr>
          <w:rFonts w:ascii="標楷體" w:eastAsia="標楷體" w:hAnsi="標楷體" w:hint="eastAsia"/>
          <w:kern w:val="0"/>
          <w:sz w:val="24"/>
        </w:rPr>
        <w:t>予以敘明即可</w:t>
      </w:r>
      <w:r w:rsidRPr="005F003A">
        <w:rPr>
          <w:rFonts w:ascii="標楷體" w:eastAsia="標楷體" w:hAnsi="標楷體"/>
          <w:sz w:val="24"/>
        </w:rPr>
        <w:t>。</w:t>
      </w:r>
    </w:p>
  </w:footnote>
  <w:footnote w:id="7">
    <w:p w14:paraId="78CEEE47" w14:textId="77777777" w:rsidR="000701F9" w:rsidRPr="00EF6456" w:rsidRDefault="000701F9" w:rsidP="0084770F">
      <w:pPr>
        <w:pStyle w:val="af6"/>
        <w:rPr>
          <w:rFonts w:ascii="標楷體" w:eastAsia="標楷體" w:hAnsi="標楷體"/>
          <w:sz w:val="24"/>
          <w:szCs w:val="24"/>
        </w:rPr>
      </w:pPr>
      <w:r w:rsidRPr="00EF6456">
        <w:rPr>
          <w:rStyle w:val="af8"/>
          <w:rFonts w:ascii="標楷體" w:eastAsia="標楷體" w:hAnsi="標楷體"/>
          <w:sz w:val="24"/>
          <w:szCs w:val="24"/>
        </w:rPr>
        <w:footnoteRef/>
      </w:r>
      <w:r w:rsidRPr="00EF6456">
        <w:rPr>
          <w:rFonts w:ascii="標楷體" w:eastAsia="標楷體" w:hAnsi="標楷體"/>
          <w:sz w:val="24"/>
          <w:szCs w:val="24"/>
        </w:rPr>
        <w:t xml:space="preserve"> </w:t>
      </w:r>
      <w:r>
        <w:rPr>
          <w:rFonts w:ascii="標楷體" w:eastAsia="標楷體" w:hAnsi="標楷體"/>
          <w:sz w:val="24"/>
          <w:szCs w:val="24"/>
        </w:rPr>
        <w:t>自檢表內容中，</w:t>
      </w:r>
      <w:r w:rsidRPr="00EF6456">
        <w:rPr>
          <w:rFonts w:ascii="標楷體" w:eastAsia="標楷體" w:hAnsi="標楷體" w:hint="eastAsia"/>
          <w:sz w:val="24"/>
          <w:szCs w:val="24"/>
        </w:rPr>
        <w:t>與總公司版本不同之處，另以灰色網底標註之。</w:t>
      </w:r>
    </w:p>
  </w:footnote>
  <w:footnote w:id="8">
    <w:p w14:paraId="359805B1" w14:textId="77777777" w:rsidR="000701F9" w:rsidRPr="003F4152" w:rsidRDefault="000701F9" w:rsidP="00325B4D">
      <w:pPr>
        <w:pStyle w:val="af6"/>
        <w:ind w:left="142" w:hangingChars="59" w:hanging="142"/>
        <w:rPr>
          <w:rFonts w:ascii="標楷體" w:eastAsia="標楷體" w:hAnsi="標楷體"/>
        </w:rPr>
      </w:pPr>
      <w:r w:rsidRPr="003F4152">
        <w:rPr>
          <w:rStyle w:val="af8"/>
          <w:rFonts w:ascii="標楷體" w:eastAsia="標楷體" w:hAnsi="標楷體"/>
          <w:sz w:val="24"/>
        </w:rPr>
        <w:footnoteRef/>
      </w:r>
      <w:r w:rsidRPr="003F4152">
        <w:rPr>
          <w:rFonts w:ascii="標楷體" w:eastAsia="標楷體" w:hAnsi="標楷體"/>
          <w:sz w:val="24"/>
        </w:rPr>
        <w:t xml:space="preserve"> </w:t>
      </w:r>
      <w:r w:rsidRPr="003F4152">
        <w:rPr>
          <w:rFonts w:ascii="標楷體" w:eastAsia="標楷體" w:hAnsi="標楷體" w:hint="eastAsia"/>
          <w:sz w:val="24"/>
        </w:rPr>
        <w:t>符合者於□勾選，其中所含待填事項(即劃底線處)均應</w:t>
      </w:r>
      <w:r>
        <w:rPr>
          <w:rFonts w:ascii="標楷體" w:eastAsia="標楷體" w:hAnsi="標楷體" w:hint="eastAsia"/>
          <w:sz w:val="24"/>
        </w:rPr>
        <w:t>填列及備有佐證資料</w:t>
      </w:r>
      <w:r w:rsidRPr="003F4152">
        <w:rPr>
          <w:rFonts w:ascii="標楷體" w:eastAsia="標楷體" w:hAnsi="標楷體" w:hint="eastAsia"/>
          <w:sz w:val="24"/>
        </w:rPr>
        <w:t>。</w:t>
      </w:r>
      <w:r>
        <w:rPr>
          <w:rFonts w:ascii="標楷體" w:eastAsia="標楷體" w:hAnsi="標楷體" w:hint="eastAsia"/>
          <w:sz w:val="24"/>
        </w:rPr>
        <w:t>如有特殊情形，仍得於掌握管理精神之前提下，自行增修或簡化內容，或以補充說明取代之。</w:t>
      </w:r>
    </w:p>
  </w:footnote>
  <w:footnote w:id="9">
    <w:p w14:paraId="241F205C" w14:textId="77777777" w:rsidR="000701F9" w:rsidRPr="00690920" w:rsidRDefault="000701F9" w:rsidP="007A4F14">
      <w:pPr>
        <w:pStyle w:val="af6"/>
        <w:rPr>
          <w:rFonts w:ascii="標楷體" w:eastAsia="標楷體" w:hAnsi="標楷體"/>
        </w:rPr>
      </w:pPr>
      <w:r w:rsidRPr="00690920">
        <w:rPr>
          <w:rStyle w:val="af8"/>
          <w:rFonts w:ascii="標楷體" w:eastAsia="標楷體" w:hAnsi="標楷體"/>
          <w:sz w:val="24"/>
        </w:rPr>
        <w:footnoteRef/>
      </w:r>
      <w:r w:rsidRPr="00690920">
        <w:rPr>
          <w:rFonts w:ascii="標楷體" w:eastAsia="標楷體" w:hAnsi="標楷體"/>
          <w:sz w:val="24"/>
        </w:rPr>
        <w:t xml:space="preserve"> </w:t>
      </w:r>
      <w:r w:rsidRPr="00690920">
        <w:rPr>
          <w:rFonts w:ascii="標楷體" w:eastAsia="標楷體" w:hAnsi="標楷體" w:hint="eastAsia"/>
          <w:sz w:val="24"/>
        </w:rPr>
        <w:t>如於不同項目</w:t>
      </w:r>
      <w:r>
        <w:rPr>
          <w:rFonts w:ascii="標楷體" w:eastAsia="標楷體" w:hAnsi="標楷體" w:hint="eastAsia"/>
          <w:sz w:val="24"/>
        </w:rPr>
        <w:t>指派</w:t>
      </w:r>
      <w:r w:rsidRPr="00690920">
        <w:rPr>
          <w:rFonts w:ascii="標楷體" w:eastAsia="標楷體" w:hAnsi="標楷體" w:hint="eastAsia"/>
          <w:sz w:val="24"/>
        </w:rPr>
        <w:t>不同負責人員，則亦得自列分項分別說明。</w:t>
      </w:r>
    </w:p>
  </w:footnote>
  <w:footnote w:id="10">
    <w:p w14:paraId="592920B8" w14:textId="584EFE82" w:rsidR="000701F9" w:rsidRPr="005E0439" w:rsidRDefault="000701F9" w:rsidP="00325B4D">
      <w:pPr>
        <w:pStyle w:val="af6"/>
        <w:rPr>
          <w:rFonts w:ascii="標楷體" w:eastAsia="標楷體" w:hAnsi="標楷體"/>
          <w:sz w:val="24"/>
          <w:szCs w:val="24"/>
        </w:rPr>
      </w:pPr>
      <w:r w:rsidRPr="005E0439">
        <w:rPr>
          <w:rStyle w:val="af8"/>
          <w:rFonts w:ascii="標楷體" w:eastAsia="標楷體" w:hAnsi="標楷體"/>
          <w:sz w:val="24"/>
          <w:szCs w:val="24"/>
        </w:rPr>
        <w:footnoteRef/>
      </w:r>
      <w:r w:rsidRPr="005E0439">
        <w:rPr>
          <w:rFonts w:ascii="標楷體" w:eastAsia="標楷體" w:hAnsi="標楷體"/>
          <w:sz w:val="24"/>
          <w:szCs w:val="24"/>
        </w:rPr>
        <w:t xml:space="preserve"> </w:t>
      </w:r>
      <w:r>
        <w:rPr>
          <w:rFonts w:ascii="標楷體" w:eastAsia="標楷體" w:hAnsi="標楷體" w:cs="Times New Roman" w:hint="eastAsia"/>
          <w:sz w:val="24"/>
          <w:szCs w:val="24"/>
        </w:rPr>
        <w:t>可自行分類清列</w:t>
      </w:r>
      <w:r w:rsidRPr="005E0439">
        <w:rPr>
          <w:rFonts w:ascii="標楷體" w:eastAsia="標楷體" w:hAnsi="標楷體" w:cs="Times New Roman" w:hint="eastAsia"/>
          <w:sz w:val="24"/>
          <w:szCs w:val="24"/>
        </w:rPr>
        <w:t>，</w:t>
      </w:r>
      <w:r>
        <w:rPr>
          <w:rFonts w:ascii="標楷體" w:eastAsia="標楷體" w:hAnsi="標楷體" w:cs="Times New Roman" w:hint="eastAsia"/>
          <w:sz w:val="24"/>
          <w:szCs w:val="24"/>
        </w:rPr>
        <w:t>電子化管理者亦得改為</w:t>
      </w:r>
      <w:r w:rsidRPr="005E0439">
        <w:rPr>
          <w:rFonts w:ascii="標楷體" w:eastAsia="標楷體" w:hAnsi="標楷體" w:cs="Times New Roman" w:hint="eastAsia"/>
          <w:sz w:val="24"/>
          <w:szCs w:val="24"/>
        </w:rPr>
        <w:t>針對檔管資訊系統說明</w:t>
      </w:r>
      <w:r>
        <w:rPr>
          <w:rFonts w:ascii="標楷體" w:eastAsia="標楷體" w:hAnsi="標楷體" w:cs="Times New Roman" w:hint="eastAsia"/>
          <w:sz w:val="24"/>
          <w:szCs w:val="24"/>
        </w:rPr>
        <w:t>即可</w:t>
      </w:r>
      <w:r w:rsidRPr="005E0439">
        <w:rPr>
          <w:rFonts w:ascii="標楷體" w:eastAsia="標楷體" w:hAnsi="標楷體" w:cs="Times New Roman" w:hint="eastAsia"/>
          <w:sz w:val="24"/>
          <w:szCs w:val="24"/>
        </w:rPr>
        <w:t>。</w:t>
      </w:r>
    </w:p>
  </w:footnote>
  <w:footnote w:id="11">
    <w:p w14:paraId="371323E2" w14:textId="77777777" w:rsidR="000701F9" w:rsidRPr="005570A4" w:rsidRDefault="000701F9" w:rsidP="00325B4D">
      <w:pPr>
        <w:pStyle w:val="af6"/>
        <w:rPr>
          <w:rFonts w:ascii="標楷體" w:eastAsia="標楷體" w:hAnsi="標楷體"/>
        </w:rPr>
      </w:pPr>
      <w:r w:rsidRPr="005570A4">
        <w:rPr>
          <w:rStyle w:val="af8"/>
          <w:rFonts w:ascii="標楷體" w:eastAsia="標楷體" w:hAnsi="標楷體"/>
          <w:sz w:val="24"/>
        </w:rPr>
        <w:footnoteRef/>
      </w:r>
      <w:r w:rsidRPr="005570A4">
        <w:rPr>
          <w:rFonts w:ascii="標楷體" w:eastAsia="標楷體" w:hAnsi="標楷體"/>
          <w:sz w:val="24"/>
        </w:rPr>
        <w:t xml:space="preserve"> 可隨各管理文件分別呈現、或統整為彙編亦可。</w:t>
      </w:r>
    </w:p>
  </w:footnote>
  <w:footnote w:id="12">
    <w:p w14:paraId="7454766E" w14:textId="37DEBECF" w:rsidR="000701F9" w:rsidRPr="005F003A" w:rsidRDefault="000701F9" w:rsidP="00325B4D">
      <w:pPr>
        <w:pStyle w:val="af6"/>
        <w:rPr>
          <w:rFonts w:ascii="標楷體" w:eastAsia="標楷體" w:hAnsi="標楷體"/>
        </w:rPr>
      </w:pPr>
      <w:r w:rsidRPr="005F003A">
        <w:rPr>
          <w:rStyle w:val="af8"/>
          <w:rFonts w:ascii="標楷體" w:eastAsia="標楷體" w:hAnsi="標楷體"/>
          <w:sz w:val="24"/>
        </w:rPr>
        <w:footnoteRef/>
      </w:r>
      <w:r w:rsidRPr="005F003A">
        <w:rPr>
          <w:rFonts w:ascii="標楷體" w:eastAsia="標楷體" w:hAnsi="標楷體"/>
          <w:sz w:val="24"/>
        </w:rPr>
        <w:t xml:space="preserve"> </w:t>
      </w:r>
      <w:r>
        <w:rPr>
          <w:rFonts w:ascii="標楷體" w:eastAsia="標楷體" w:hAnsi="標楷體"/>
          <w:sz w:val="24"/>
        </w:rPr>
        <w:t>若貨品均「</w:t>
      </w:r>
      <w:r w:rsidRPr="005F003A">
        <w:rPr>
          <w:rFonts w:ascii="標楷體" w:eastAsia="標楷體" w:hAnsi="標楷體"/>
          <w:sz w:val="24"/>
        </w:rPr>
        <w:t>退回供應商處理</w:t>
      </w:r>
      <w:r>
        <w:rPr>
          <w:rFonts w:ascii="標楷體" w:eastAsia="標楷體" w:hAnsi="標楷體"/>
          <w:sz w:val="24"/>
        </w:rPr>
        <w:t>」</w:t>
      </w:r>
      <w:r w:rsidRPr="005F003A">
        <w:rPr>
          <w:rFonts w:ascii="標楷體" w:eastAsia="標楷體" w:hAnsi="標楷體"/>
          <w:sz w:val="24"/>
        </w:rPr>
        <w:t>而無產出廢棄物</w:t>
      </w:r>
      <w:r>
        <w:rPr>
          <w:rFonts w:ascii="標楷體" w:eastAsia="標楷體" w:hAnsi="標楷體"/>
          <w:sz w:val="24"/>
        </w:rPr>
        <w:t>，則</w:t>
      </w:r>
      <w:r w:rsidR="00C0137B" w:rsidRPr="00C0137B">
        <w:rPr>
          <w:rFonts w:ascii="標楷體" w:eastAsia="標楷體" w:hAnsi="標楷體" w:hint="eastAsia"/>
          <w:kern w:val="0"/>
          <w:sz w:val="24"/>
        </w:rPr>
        <w:t>予以敘明即可</w:t>
      </w:r>
      <w:r w:rsidRPr="005F003A">
        <w:rPr>
          <w:rFonts w:ascii="標楷體" w:eastAsia="標楷體" w:hAnsi="標楷體"/>
          <w:sz w:val="24"/>
        </w:rPr>
        <w:t>。</w:t>
      </w:r>
    </w:p>
  </w:footnote>
  <w:footnote w:id="13">
    <w:p w14:paraId="6750584A" w14:textId="77777777" w:rsidR="000701F9" w:rsidRPr="00BC7A0A" w:rsidRDefault="000701F9" w:rsidP="00AA653D">
      <w:pPr>
        <w:pStyle w:val="af6"/>
        <w:ind w:left="283" w:hangingChars="118" w:hanging="283"/>
        <w:rPr>
          <w:rFonts w:ascii="標楷體" w:eastAsia="標楷體" w:hAnsi="標楷體"/>
        </w:rPr>
      </w:pPr>
      <w:r w:rsidRPr="00BC7A0A">
        <w:rPr>
          <w:rStyle w:val="af8"/>
          <w:rFonts w:ascii="標楷體" w:eastAsia="標楷體" w:hAnsi="標楷體"/>
          <w:sz w:val="24"/>
        </w:rPr>
        <w:footnoteRef/>
      </w:r>
      <w:r w:rsidRPr="00BC7A0A">
        <w:rPr>
          <w:rFonts w:ascii="標楷體" w:eastAsia="標楷體" w:hAnsi="標楷體"/>
          <w:sz w:val="24"/>
        </w:rPr>
        <w:t xml:space="preserve"> </w:t>
      </w:r>
      <w:r w:rsidRPr="00BC7A0A">
        <w:rPr>
          <w:rFonts w:ascii="標楷體" w:eastAsia="標楷體" w:hAnsi="標楷體" w:hint="eastAsia"/>
          <w:sz w:val="24"/>
        </w:rPr>
        <w:t>僅就表單設計提供參考用示例</w:t>
      </w:r>
      <w:r>
        <w:rPr>
          <w:rFonts w:ascii="標楷體" w:eastAsia="標楷體" w:hAnsi="標楷體" w:hint="eastAsia"/>
          <w:sz w:val="24"/>
        </w:rPr>
        <w:t>，業者</w:t>
      </w:r>
      <w:r w:rsidRPr="00BC7A0A">
        <w:rPr>
          <w:rFonts w:ascii="標楷體" w:eastAsia="標楷體" w:hAnsi="標楷體" w:hint="eastAsia"/>
          <w:sz w:val="24"/>
        </w:rPr>
        <w:t>應就所涉產品作完整規劃及說明</w:t>
      </w:r>
      <w:r>
        <w:rPr>
          <w:rFonts w:ascii="標楷體" w:eastAsia="標楷體" w:hAnsi="標楷體" w:hint="eastAsia"/>
          <w:sz w:val="24"/>
        </w:rPr>
        <w:t>，將產品適度分類以增進管理效率，並</w:t>
      </w:r>
      <w:r>
        <w:rPr>
          <w:rFonts w:ascii="標楷體" w:eastAsia="標楷體" w:hAnsi="標楷體" w:hint="eastAsia"/>
          <w:sz w:val="24"/>
          <w:szCs w:val="24"/>
        </w:rPr>
        <w:t>宜依</w:t>
      </w:r>
      <w:r w:rsidRPr="0096663B">
        <w:rPr>
          <w:rFonts w:ascii="標楷體" w:eastAsia="標楷體" w:hAnsi="標楷體" w:hint="eastAsia"/>
          <w:sz w:val="24"/>
          <w:szCs w:val="24"/>
        </w:rPr>
        <w:t>後續分析評估，作滾動式調整</w:t>
      </w:r>
      <w:r w:rsidRPr="00BC7A0A">
        <w:rPr>
          <w:rFonts w:ascii="標楷體" w:eastAsia="標楷體" w:hAnsi="標楷體" w:hint="eastAsia"/>
          <w:sz w:val="24"/>
        </w:rPr>
        <w:t>。</w:t>
      </w:r>
    </w:p>
  </w:footnote>
  <w:footnote w:id="14">
    <w:p w14:paraId="1057F251" w14:textId="77777777" w:rsidR="000701F9" w:rsidRPr="00FB5FE1" w:rsidRDefault="000701F9" w:rsidP="006412BB">
      <w:pPr>
        <w:pStyle w:val="af6"/>
        <w:ind w:left="300" w:hangingChars="125" w:hanging="300"/>
        <w:rPr>
          <w:rFonts w:ascii="標楷體" w:eastAsia="標楷體" w:hAnsi="標楷體"/>
          <w:sz w:val="24"/>
          <w:szCs w:val="24"/>
        </w:rPr>
      </w:pPr>
      <w:r w:rsidRPr="00FB5FE1">
        <w:rPr>
          <w:rStyle w:val="af8"/>
          <w:rFonts w:ascii="標楷體" w:eastAsia="標楷體" w:hAnsi="標楷體"/>
          <w:sz w:val="24"/>
          <w:szCs w:val="24"/>
        </w:rPr>
        <w:footnoteRef/>
      </w:r>
      <w:r w:rsidRPr="00FB5FE1">
        <w:rPr>
          <w:rFonts w:ascii="標楷體" w:eastAsia="標楷體" w:hAnsi="標楷體"/>
          <w:sz w:val="24"/>
          <w:szCs w:val="24"/>
        </w:rPr>
        <w:t xml:space="preserve"> </w:t>
      </w:r>
      <w:r w:rsidRPr="00FB5FE1">
        <w:rPr>
          <w:rFonts w:ascii="標楷體" w:eastAsia="標楷體" w:hAnsi="標楷體" w:hint="eastAsia"/>
          <w:sz w:val="24"/>
          <w:szCs w:val="24"/>
        </w:rPr>
        <w:t>業者仍得自行評估採行之規劃內容，以達到「呈現業者符合強制檢驗規定」</w:t>
      </w:r>
      <w:r w:rsidRPr="006412BB">
        <w:rPr>
          <w:rFonts w:ascii="標楷體" w:eastAsia="標楷體" w:hAnsi="標楷體" w:hint="eastAsia"/>
          <w:sz w:val="24"/>
          <w:szCs w:val="24"/>
        </w:rPr>
        <w:t>或</w:t>
      </w:r>
      <w:r>
        <w:rPr>
          <w:rFonts w:ascii="標楷體" w:eastAsia="標楷體" w:hAnsi="標楷體" w:hint="eastAsia"/>
          <w:sz w:val="24"/>
          <w:szCs w:val="24"/>
        </w:rPr>
        <w:t>落實品質管控所需執行之檢測</w:t>
      </w:r>
      <w:r w:rsidRPr="006412BB">
        <w:rPr>
          <w:rFonts w:ascii="標楷體" w:eastAsia="標楷體" w:hAnsi="標楷體" w:hint="eastAsia"/>
          <w:sz w:val="24"/>
          <w:szCs w:val="24"/>
        </w:rPr>
        <w:t>，</w:t>
      </w:r>
      <w:r>
        <w:rPr>
          <w:rFonts w:ascii="標楷體" w:eastAsia="標楷體" w:hAnsi="標楷體" w:hint="eastAsia"/>
          <w:sz w:val="24"/>
          <w:szCs w:val="24"/>
        </w:rPr>
        <w:t>及「週期</w:t>
      </w:r>
      <w:r w:rsidRPr="00FB5FE1">
        <w:rPr>
          <w:rFonts w:ascii="標楷體" w:eastAsia="標楷體" w:hAnsi="標楷體" w:hint="eastAsia"/>
          <w:sz w:val="24"/>
          <w:szCs w:val="24"/>
        </w:rPr>
        <w:t>輪替</w:t>
      </w:r>
      <w:r>
        <w:rPr>
          <w:rFonts w:ascii="標楷體" w:eastAsia="標楷體" w:hAnsi="標楷體" w:hint="eastAsia"/>
          <w:sz w:val="24"/>
          <w:szCs w:val="24"/>
        </w:rPr>
        <w:t>性檢驗</w:t>
      </w:r>
      <w:r w:rsidRPr="00FB5FE1">
        <w:rPr>
          <w:rFonts w:ascii="標楷體" w:eastAsia="標楷體" w:hAnsi="標楷體" w:hint="eastAsia"/>
          <w:sz w:val="24"/>
          <w:szCs w:val="24"/>
        </w:rPr>
        <w:t>計畫安排</w:t>
      </w:r>
      <w:r>
        <w:rPr>
          <w:rFonts w:ascii="標楷體" w:eastAsia="標楷體" w:hAnsi="標楷體" w:hint="eastAsia"/>
          <w:sz w:val="24"/>
          <w:szCs w:val="24"/>
        </w:rPr>
        <w:t>與其評估過程」</w:t>
      </w:r>
      <w:r w:rsidRPr="00FB5FE1">
        <w:rPr>
          <w:rFonts w:ascii="標楷體" w:eastAsia="標楷體" w:hAnsi="標楷體" w:hint="eastAsia"/>
          <w:sz w:val="24"/>
          <w:szCs w:val="24"/>
        </w:rPr>
        <w:t>之目的，並非強制遵循所有示例表單之製作。</w:t>
      </w:r>
    </w:p>
  </w:footnote>
  <w:footnote w:id="15">
    <w:p w14:paraId="18F7C254" w14:textId="77777777" w:rsidR="000701F9" w:rsidRPr="0096663B" w:rsidRDefault="000701F9" w:rsidP="0096663B">
      <w:pPr>
        <w:pStyle w:val="af6"/>
        <w:ind w:left="300" w:hangingChars="125" w:hanging="300"/>
        <w:rPr>
          <w:rFonts w:ascii="標楷體" w:eastAsia="標楷體" w:hAnsi="標楷體"/>
          <w:spacing w:val="-2"/>
          <w:sz w:val="24"/>
          <w:szCs w:val="24"/>
        </w:rPr>
      </w:pPr>
      <w:r w:rsidRPr="0096663B">
        <w:rPr>
          <w:rStyle w:val="af8"/>
          <w:rFonts w:ascii="標楷體" w:eastAsia="標楷體" w:hAnsi="標楷體"/>
          <w:spacing w:val="-2"/>
          <w:sz w:val="24"/>
          <w:szCs w:val="24"/>
        </w:rPr>
        <w:footnoteRef/>
      </w:r>
      <w:r w:rsidRPr="0096663B">
        <w:rPr>
          <w:rFonts w:ascii="標楷體" w:eastAsia="標楷體" w:hAnsi="標楷體"/>
          <w:spacing w:val="-2"/>
          <w:sz w:val="24"/>
          <w:szCs w:val="24"/>
        </w:rPr>
        <w:t xml:space="preserve"> 以下所有表單內容及表單編號均僅為</w:t>
      </w:r>
      <w:r>
        <w:rPr>
          <w:rFonts w:ascii="標楷體" w:eastAsia="標楷體" w:hAnsi="標楷體"/>
          <w:spacing w:val="-2"/>
          <w:sz w:val="24"/>
          <w:szCs w:val="24"/>
        </w:rPr>
        <w:t>示例</w:t>
      </w:r>
      <w:r w:rsidRPr="0096663B">
        <w:rPr>
          <w:rFonts w:ascii="標楷體" w:eastAsia="標楷體" w:hAnsi="標楷體"/>
          <w:spacing w:val="-2"/>
          <w:sz w:val="24"/>
          <w:szCs w:val="24"/>
        </w:rPr>
        <w:t>參考用、均可自行調整。</w:t>
      </w:r>
    </w:p>
  </w:footnote>
  <w:footnote w:id="16">
    <w:p w14:paraId="156FD949" w14:textId="77777777" w:rsidR="000701F9" w:rsidRPr="00634526" w:rsidRDefault="000701F9" w:rsidP="000701F9">
      <w:pPr>
        <w:pStyle w:val="af6"/>
        <w:rPr>
          <w:rFonts w:ascii="標楷體" w:eastAsia="標楷體" w:hAnsi="標楷體"/>
          <w:sz w:val="24"/>
          <w:szCs w:val="24"/>
        </w:rPr>
      </w:pPr>
      <w:r w:rsidRPr="00634526">
        <w:rPr>
          <w:rStyle w:val="af8"/>
          <w:rFonts w:ascii="標楷體" w:eastAsia="標楷體" w:hAnsi="標楷體"/>
          <w:sz w:val="24"/>
          <w:szCs w:val="40"/>
        </w:rPr>
        <w:footnoteRef/>
      </w:r>
      <w:r w:rsidRPr="00634526">
        <w:rPr>
          <w:rFonts w:ascii="標楷體" w:eastAsia="標楷體" w:hAnsi="標楷體"/>
          <w:sz w:val="24"/>
          <w:szCs w:val="24"/>
        </w:rPr>
        <w:t xml:space="preserve"> </w:t>
      </w:r>
      <w:r>
        <w:rPr>
          <w:rFonts w:ascii="標楷體" w:eastAsia="標楷體" w:hAnsi="標楷體" w:hint="eastAsia"/>
          <w:sz w:val="24"/>
          <w:szCs w:val="24"/>
        </w:rPr>
        <w:t>係配合如為應辦理</w:t>
      </w:r>
      <w:r w:rsidRPr="00634526">
        <w:rPr>
          <w:rFonts w:ascii="標楷體" w:eastAsia="標楷體" w:hAnsi="標楷體" w:hint="eastAsia"/>
          <w:sz w:val="24"/>
          <w:szCs w:val="24"/>
        </w:rPr>
        <w:t>電子申報者，可連結此處與「非追不可」之「產品資訊」。</w:t>
      </w:r>
    </w:p>
  </w:footnote>
  <w:footnote w:id="17">
    <w:p w14:paraId="7EEF8ECC" w14:textId="77777777" w:rsidR="000701F9" w:rsidRPr="00DC1316" w:rsidRDefault="000701F9" w:rsidP="000701F9">
      <w:pPr>
        <w:pStyle w:val="af6"/>
        <w:ind w:left="420" w:hangingChars="175" w:hanging="420"/>
        <w:rPr>
          <w:rFonts w:ascii="標楷體" w:eastAsia="標楷體" w:hAnsi="標楷體"/>
        </w:rPr>
      </w:pPr>
      <w:r w:rsidRPr="00634526">
        <w:rPr>
          <w:rStyle w:val="af8"/>
          <w:rFonts w:ascii="標楷體" w:eastAsia="標楷體" w:hAnsi="標楷體"/>
          <w:sz w:val="24"/>
          <w:szCs w:val="40"/>
        </w:rPr>
        <w:footnoteRef/>
      </w:r>
      <w:r w:rsidRPr="00DC1316">
        <w:rPr>
          <w:rFonts w:ascii="標楷體" w:eastAsia="標楷體" w:hAnsi="標楷體"/>
          <w:sz w:val="24"/>
        </w:rPr>
        <w:t xml:space="preserve"> </w:t>
      </w:r>
      <w:r w:rsidRPr="00DC1316">
        <w:rPr>
          <w:rFonts w:ascii="標楷體" w:eastAsia="標楷體" w:hAnsi="標楷體" w:hint="eastAsia"/>
          <w:sz w:val="24"/>
        </w:rPr>
        <w:t>係由業者自行評估納入</w:t>
      </w:r>
      <w:r>
        <w:rPr>
          <w:rFonts w:ascii="標楷體" w:eastAsia="標楷體" w:hAnsi="標楷體" w:hint="eastAsia"/>
          <w:sz w:val="24"/>
        </w:rPr>
        <w:t>各種因子</w:t>
      </w:r>
      <w:r w:rsidRPr="00DC1316">
        <w:rPr>
          <w:rFonts w:ascii="標楷體" w:eastAsia="標楷體" w:hAnsi="標楷體" w:hint="eastAsia"/>
          <w:sz w:val="24"/>
        </w:rPr>
        <w:t>，可自由刪減或增加</w:t>
      </w:r>
      <w:r>
        <w:rPr>
          <w:rFonts w:ascii="標楷體" w:eastAsia="標楷體" w:hAnsi="標楷體" w:hint="eastAsia"/>
          <w:sz w:val="24"/>
        </w:rPr>
        <w:t>欄位，亦可透過其他評估模式取代</w:t>
      </w:r>
      <w:r w:rsidRPr="00DC1316">
        <w:rPr>
          <w:rFonts w:ascii="標楷體" w:eastAsia="標楷體" w:hAnsi="標楷體" w:hint="eastAsia"/>
          <w:sz w:val="24"/>
        </w:rPr>
        <w:t>。</w:t>
      </w:r>
    </w:p>
  </w:footnote>
  <w:footnote w:id="18">
    <w:p w14:paraId="47461AAD" w14:textId="77777777" w:rsidR="000701F9" w:rsidRPr="00527115" w:rsidRDefault="000701F9" w:rsidP="000701F9">
      <w:pPr>
        <w:pStyle w:val="af6"/>
        <w:rPr>
          <w:rFonts w:ascii="標楷體" w:eastAsia="標楷體" w:hAnsi="標楷體"/>
        </w:rPr>
      </w:pPr>
      <w:r w:rsidRPr="00527115">
        <w:rPr>
          <w:rStyle w:val="af8"/>
          <w:rFonts w:ascii="標楷體" w:eastAsia="標楷體" w:hAnsi="標楷體"/>
          <w:sz w:val="24"/>
        </w:rPr>
        <w:footnoteRef/>
      </w:r>
      <w:r w:rsidRPr="00527115">
        <w:rPr>
          <w:rFonts w:ascii="標楷體" w:eastAsia="標楷體" w:hAnsi="標楷體"/>
          <w:sz w:val="24"/>
        </w:rPr>
        <w:t xml:space="preserve"> </w:t>
      </w:r>
      <w:r w:rsidRPr="00527115">
        <w:rPr>
          <w:rFonts w:ascii="標楷體" w:eastAsia="標楷體" w:hAnsi="標楷體" w:hint="eastAsia"/>
          <w:sz w:val="24"/>
        </w:rPr>
        <w:t>業者</w:t>
      </w:r>
      <w:r>
        <w:rPr>
          <w:rFonts w:ascii="標楷體" w:eastAsia="標楷體" w:hAnsi="標楷體" w:hint="eastAsia"/>
          <w:sz w:val="24"/>
        </w:rPr>
        <w:t>得</w:t>
      </w:r>
      <w:r w:rsidRPr="00527115">
        <w:rPr>
          <w:rFonts w:ascii="標楷體" w:eastAsia="標楷體" w:hAnsi="標楷體" w:hint="eastAsia"/>
          <w:sz w:val="24"/>
        </w:rPr>
        <w:t>視產業型態，</w:t>
      </w:r>
      <w:r>
        <w:rPr>
          <w:rFonts w:ascii="標楷體" w:eastAsia="標楷體" w:hAnsi="標楷體" w:hint="eastAsia"/>
          <w:sz w:val="24"/>
        </w:rPr>
        <w:t>自行以</w:t>
      </w:r>
      <w:r w:rsidRPr="00527115">
        <w:rPr>
          <w:rFonts w:ascii="標楷體" w:eastAsia="標楷體" w:hAnsi="標楷體" w:hint="eastAsia"/>
          <w:sz w:val="24"/>
        </w:rPr>
        <w:t>類</w:t>
      </w:r>
      <w:r>
        <w:rPr>
          <w:rFonts w:ascii="標楷體" w:eastAsia="標楷體" w:hAnsi="標楷體" w:hint="eastAsia"/>
          <w:sz w:val="24"/>
        </w:rPr>
        <w:t>別方式展開清單</w:t>
      </w:r>
      <w:r w:rsidRPr="00527115">
        <w:rPr>
          <w:rFonts w:ascii="標楷體" w:eastAsia="標楷體" w:hAnsi="標楷體" w:hint="eastAsia"/>
          <w:sz w:val="24"/>
        </w:rPr>
        <w:t>，以增進評估效率及簡化表單。</w:t>
      </w:r>
    </w:p>
  </w:footnote>
  <w:footnote w:id="19">
    <w:p w14:paraId="677A2E58" w14:textId="77777777" w:rsidR="000701F9" w:rsidRPr="00332CFA" w:rsidRDefault="000701F9" w:rsidP="000701F9">
      <w:pPr>
        <w:pStyle w:val="af6"/>
        <w:rPr>
          <w:rFonts w:ascii="標楷體" w:eastAsia="標楷體" w:hAnsi="標楷體"/>
          <w:sz w:val="24"/>
          <w:szCs w:val="24"/>
        </w:rPr>
      </w:pPr>
      <w:r w:rsidRPr="00332CFA">
        <w:rPr>
          <w:rStyle w:val="af8"/>
          <w:rFonts w:ascii="標楷體" w:eastAsia="標楷體" w:hAnsi="標楷體"/>
          <w:sz w:val="24"/>
          <w:szCs w:val="24"/>
        </w:rPr>
        <w:footnoteRef/>
      </w:r>
      <w:r w:rsidRPr="00332CFA">
        <w:rPr>
          <w:rFonts w:ascii="標楷體" w:eastAsia="標楷體" w:hAnsi="標楷體"/>
          <w:sz w:val="24"/>
          <w:szCs w:val="24"/>
        </w:rPr>
        <w:t xml:space="preserve"> </w:t>
      </w:r>
      <w:r w:rsidRPr="00332CFA">
        <w:rPr>
          <w:rFonts w:ascii="標楷體" w:eastAsia="標楷體" w:hAnsi="標楷體" w:hint="eastAsia"/>
          <w:sz w:val="24"/>
          <w:szCs w:val="24"/>
        </w:rPr>
        <w:t>以「類別方式」展開清單者，實際品項內容宜另以表單呈現，以利作為評估參考。</w:t>
      </w:r>
    </w:p>
  </w:footnote>
  <w:footnote w:id="20">
    <w:p w14:paraId="5550DB75" w14:textId="77777777" w:rsidR="000701F9" w:rsidRPr="00527115" w:rsidRDefault="000701F9" w:rsidP="000701F9">
      <w:pPr>
        <w:pStyle w:val="af6"/>
        <w:rPr>
          <w:rFonts w:ascii="標楷體" w:eastAsia="標楷體" w:hAnsi="標楷體"/>
        </w:rPr>
      </w:pPr>
      <w:r w:rsidRPr="00527115">
        <w:rPr>
          <w:rStyle w:val="af8"/>
          <w:rFonts w:ascii="標楷體" w:eastAsia="標楷體" w:hAnsi="標楷體"/>
          <w:sz w:val="24"/>
        </w:rPr>
        <w:footnoteRef/>
      </w:r>
      <w:r w:rsidRPr="00527115">
        <w:rPr>
          <w:rFonts w:ascii="標楷體" w:eastAsia="標楷體" w:hAnsi="標楷體"/>
          <w:sz w:val="24"/>
        </w:rPr>
        <w:t xml:space="preserve"> </w:t>
      </w:r>
      <w:r w:rsidRPr="00527115">
        <w:rPr>
          <w:rFonts w:ascii="標楷體" w:eastAsia="標楷體" w:hAnsi="標楷體" w:hint="eastAsia"/>
          <w:sz w:val="24"/>
        </w:rPr>
        <w:t>業者</w:t>
      </w:r>
      <w:r>
        <w:rPr>
          <w:rFonts w:ascii="標楷體" w:eastAsia="標楷體" w:hAnsi="標楷體" w:hint="eastAsia"/>
          <w:sz w:val="24"/>
        </w:rPr>
        <w:t>得</w:t>
      </w:r>
      <w:r w:rsidRPr="00527115">
        <w:rPr>
          <w:rFonts w:ascii="標楷體" w:eastAsia="標楷體" w:hAnsi="標楷體" w:hint="eastAsia"/>
          <w:sz w:val="24"/>
        </w:rPr>
        <w:t>視產業型態，</w:t>
      </w:r>
      <w:r>
        <w:rPr>
          <w:rFonts w:ascii="標楷體" w:eastAsia="標楷體" w:hAnsi="標楷體" w:hint="eastAsia"/>
          <w:sz w:val="24"/>
        </w:rPr>
        <w:t>自行以</w:t>
      </w:r>
      <w:r w:rsidRPr="00527115">
        <w:rPr>
          <w:rFonts w:ascii="標楷體" w:eastAsia="標楷體" w:hAnsi="標楷體" w:hint="eastAsia"/>
          <w:sz w:val="24"/>
        </w:rPr>
        <w:t>類</w:t>
      </w:r>
      <w:r>
        <w:rPr>
          <w:rFonts w:ascii="標楷體" w:eastAsia="標楷體" w:hAnsi="標楷體" w:hint="eastAsia"/>
          <w:sz w:val="24"/>
        </w:rPr>
        <w:t>別方式展開清單</w:t>
      </w:r>
      <w:r w:rsidRPr="00527115">
        <w:rPr>
          <w:rFonts w:ascii="標楷體" w:eastAsia="標楷體" w:hAnsi="標楷體" w:hint="eastAsia"/>
          <w:sz w:val="24"/>
        </w:rPr>
        <w:t>，以增進評估效率及簡化表單。</w:t>
      </w:r>
    </w:p>
  </w:footnote>
  <w:footnote w:id="21">
    <w:p w14:paraId="19FFEA27" w14:textId="77777777" w:rsidR="000701F9" w:rsidRPr="00914117" w:rsidRDefault="000701F9" w:rsidP="000701F9">
      <w:pPr>
        <w:pStyle w:val="af6"/>
        <w:ind w:left="283" w:hangingChars="118" w:hanging="283"/>
        <w:rPr>
          <w:rFonts w:ascii="標楷體" w:eastAsia="標楷體" w:hAnsi="標楷體"/>
          <w:sz w:val="24"/>
          <w:szCs w:val="24"/>
        </w:rPr>
      </w:pPr>
      <w:r w:rsidRPr="00914117">
        <w:rPr>
          <w:rStyle w:val="af8"/>
          <w:rFonts w:ascii="標楷體" w:eastAsia="標楷體" w:hAnsi="標楷體"/>
          <w:sz w:val="24"/>
          <w:szCs w:val="24"/>
        </w:rPr>
        <w:footnoteRef/>
      </w:r>
      <w:r w:rsidRPr="00914117">
        <w:rPr>
          <w:rFonts w:ascii="標楷體" w:eastAsia="標楷體" w:hAnsi="標楷體"/>
          <w:sz w:val="24"/>
          <w:szCs w:val="24"/>
        </w:rPr>
        <w:t xml:space="preserve"> </w:t>
      </w:r>
      <w:r w:rsidRPr="00914117">
        <w:rPr>
          <w:rFonts w:ascii="標楷體" w:eastAsia="標楷體" w:hAnsi="標楷體" w:hint="eastAsia"/>
          <w:sz w:val="24"/>
          <w:szCs w:val="24"/>
        </w:rPr>
        <w:t>例如「現沖咖啡」包括4品項（拿鐵、美式分別製成冰、熱口味）及其原料4項（水、咖啡粉、牛奶、冰塊）</w:t>
      </w:r>
      <w:r>
        <w:rPr>
          <w:rFonts w:ascii="標楷體" w:eastAsia="標楷體" w:hAnsi="標楷體" w:hint="eastAsia"/>
          <w:sz w:val="24"/>
          <w:szCs w:val="24"/>
        </w:rPr>
        <w:t>，各「品項」、「原料」及「供應商」宜另以表單呈現實際內容，以利作為評估參考</w:t>
      </w:r>
      <w:r w:rsidRPr="00914117">
        <w:rPr>
          <w:rFonts w:ascii="標楷體" w:eastAsia="標楷體" w:hAnsi="標楷體" w:hint="eastAsia"/>
          <w:sz w:val="24"/>
          <w:szCs w:val="24"/>
        </w:rPr>
        <w:t>。</w:t>
      </w:r>
    </w:p>
  </w:footnote>
  <w:footnote w:id="22">
    <w:p w14:paraId="09C69B0F" w14:textId="77777777" w:rsidR="000701F9" w:rsidRPr="00BD4478" w:rsidRDefault="000701F9" w:rsidP="000701F9">
      <w:pPr>
        <w:pStyle w:val="af6"/>
        <w:rPr>
          <w:rFonts w:ascii="標楷體" w:eastAsia="標楷體" w:hAnsi="標楷體"/>
        </w:rPr>
      </w:pPr>
      <w:r w:rsidRPr="00BD4478">
        <w:rPr>
          <w:rStyle w:val="af8"/>
          <w:rFonts w:ascii="標楷體" w:eastAsia="標楷體" w:hAnsi="標楷體"/>
          <w:sz w:val="24"/>
        </w:rPr>
        <w:footnoteRef/>
      </w:r>
      <w:r w:rsidRPr="00BD4478">
        <w:rPr>
          <w:rFonts w:ascii="標楷體" w:eastAsia="標楷體" w:hAnsi="標楷體"/>
          <w:sz w:val="24"/>
        </w:rPr>
        <w:t xml:space="preserve"> </w:t>
      </w:r>
      <w:r w:rsidRPr="00BD4478">
        <w:rPr>
          <w:rFonts w:ascii="標楷體" w:eastAsia="標楷體" w:hAnsi="標楷體" w:hint="eastAsia"/>
          <w:sz w:val="24"/>
        </w:rPr>
        <w:t>宜納入</w:t>
      </w:r>
      <w:r>
        <w:rPr>
          <w:rFonts w:ascii="標楷體" w:eastAsia="標楷體" w:hAnsi="標楷體" w:hint="eastAsia"/>
          <w:sz w:val="24"/>
        </w:rPr>
        <w:t>公司</w:t>
      </w:r>
      <w:r w:rsidRPr="00BD4478">
        <w:rPr>
          <w:rFonts w:ascii="標楷體" w:eastAsia="標楷體" w:hAnsi="標楷體" w:hint="eastAsia"/>
          <w:sz w:val="24"/>
        </w:rPr>
        <w:t>本身過去檢驗之歷史資料作為參酌。</w:t>
      </w:r>
    </w:p>
  </w:footnote>
  <w:footnote w:id="23">
    <w:p w14:paraId="23374D77" w14:textId="7E5A0FBB" w:rsidR="000701F9" w:rsidRPr="00FB0E10" w:rsidRDefault="000701F9" w:rsidP="000701F9">
      <w:pPr>
        <w:pStyle w:val="af6"/>
        <w:ind w:left="480" w:hangingChars="200" w:hanging="480"/>
        <w:rPr>
          <w:rFonts w:ascii="標楷體" w:eastAsia="標楷體" w:hAnsi="標楷體" w:cs="Times New Roman"/>
          <w:color w:val="000000" w:themeColor="text1"/>
          <w:sz w:val="24"/>
        </w:rPr>
      </w:pPr>
      <w:r w:rsidRPr="00634526">
        <w:rPr>
          <w:rStyle w:val="af8"/>
          <w:rFonts w:ascii="標楷體" w:eastAsia="標楷體" w:hAnsi="標楷體"/>
          <w:sz w:val="24"/>
          <w:szCs w:val="40"/>
        </w:rPr>
        <w:footnoteRef/>
      </w:r>
      <w:r w:rsidRPr="00FB0E10">
        <w:rPr>
          <w:rFonts w:ascii="標楷體" w:eastAsia="標楷體" w:hAnsi="標楷體" w:cs="Times New Roman"/>
          <w:color w:val="000000" w:themeColor="text1"/>
          <w:sz w:val="24"/>
        </w:rPr>
        <w:t xml:space="preserve"> </w:t>
      </w:r>
      <w:r w:rsidRPr="00FB0E10">
        <w:rPr>
          <w:rFonts w:ascii="標楷體" w:eastAsia="標楷體" w:hAnsi="標楷體" w:cs="Times New Roman" w:hint="eastAsia"/>
          <w:color w:val="000000" w:themeColor="text1"/>
          <w:sz w:val="24"/>
        </w:rPr>
        <w:t>建議與危害資訊表單</w:t>
      </w:r>
      <w:bookmarkStart w:id="3" w:name="_GoBack"/>
      <w:r w:rsidR="007E2286" w:rsidRPr="007E2286">
        <w:rPr>
          <w:rFonts w:ascii="標楷體" w:eastAsia="標楷體" w:hAnsi="標楷體" w:cs="Times New Roman" w:hint="eastAsia"/>
          <w:color w:val="000000" w:themeColor="text1"/>
          <w:kern w:val="0"/>
          <w:sz w:val="24"/>
        </w:rPr>
        <w:t>「NSR-危害-01」</w:t>
      </w:r>
      <w:bookmarkEnd w:id="3"/>
      <w:r w:rsidRPr="00936EED">
        <w:rPr>
          <w:rFonts w:ascii="標楷體" w:eastAsia="標楷體" w:hAnsi="標楷體" w:cs="Times New Roman" w:hint="eastAsia"/>
          <w:color w:val="000000" w:themeColor="text1"/>
          <w:sz w:val="24"/>
        </w:rPr>
        <w:t>內容互相扣合，以利對應。</w:t>
      </w:r>
    </w:p>
  </w:footnote>
  <w:footnote w:id="24">
    <w:p w14:paraId="1BA39EDB" w14:textId="77777777" w:rsidR="000701F9" w:rsidRPr="009B3CF2" w:rsidRDefault="000701F9" w:rsidP="000701F9">
      <w:pPr>
        <w:pStyle w:val="af6"/>
        <w:ind w:left="283" w:hangingChars="118" w:hanging="283"/>
        <w:rPr>
          <w:rFonts w:ascii="標楷體" w:eastAsia="標楷體" w:hAnsi="標楷體"/>
        </w:rPr>
      </w:pPr>
      <w:r w:rsidRPr="00634526">
        <w:rPr>
          <w:rStyle w:val="af8"/>
          <w:rFonts w:ascii="標楷體" w:eastAsia="標楷體" w:hAnsi="標楷體"/>
          <w:sz w:val="24"/>
          <w:szCs w:val="40"/>
        </w:rPr>
        <w:footnoteRef/>
      </w:r>
      <w:r w:rsidRPr="00634526">
        <w:rPr>
          <w:rStyle w:val="af8"/>
          <w:b/>
          <w:szCs w:val="40"/>
        </w:rPr>
        <w:t xml:space="preserve"> </w:t>
      </w:r>
      <w:r w:rsidRPr="009B3CF2">
        <w:rPr>
          <w:rFonts w:ascii="標楷體" w:eastAsia="標楷體" w:hAnsi="標楷體"/>
          <w:sz w:val="24"/>
        </w:rPr>
        <w:t>所得分數之意義</w:t>
      </w:r>
      <w:r w:rsidRPr="009B3CF2">
        <w:rPr>
          <w:rFonts w:ascii="標楷體" w:eastAsia="標楷體" w:hAnsi="標楷體" w:hint="eastAsia"/>
          <w:sz w:val="24"/>
        </w:rPr>
        <w:t>(例如幾分以上</w:t>
      </w:r>
      <w:r>
        <w:rPr>
          <w:rFonts w:ascii="標楷體" w:eastAsia="標楷體" w:hAnsi="標楷體" w:hint="eastAsia"/>
          <w:sz w:val="24"/>
        </w:rPr>
        <w:t>才</w:t>
      </w:r>
      <w:r w:rsidRPr="009B3CF2">
        <w:rPr>
          <w:rFonts w:ascii="標楷體" w:eastAsia="標楷體" w:hAnsi="標楷體" w:hint="eastAsia"/>
          <w:sz w:val="24"/>
        </w:rPr>
        <w:t>排入檢驗規劃)</w:t>
      </w:r>
      <w:r w:rsidRPr="009B3CF2">
        <w:rPr>
          <w:rFonts w:ascii="標楷體" w:eastAsia="標楷體" w:hAnsi="標楷體"/>
          <w:sz w:val="24"/>
        </w:rPr>
        <w:t>，尚由業者自行評估，並建議參照危害分析表「</w:t>
      </w:r>
      <w:r>
        <w:rPr>
          <w:rFonts w:ascii="標楷體" w:eastAsia="標楷體" w:hAnsi="標楷體"/>
          <w:sz w:val="24"/>
        </w:rPr>
        <w:t>NSR</w:t>
      </w:r>
      <w:r>
        <w:rPr>
          <w:rFonts w:ascii="標楷體" w:eastAsia="標楷體" w:hAnsi="標楷體" w:hint="eastAsia"/>
          <w:sz w:val="24"/>
        </w:rPr>
        <w:t>-分析-0</w:t>
      </w:r>
      <w:r>
        <w:rPr>
          <w:rFonts w:ascii="標楷體" w:eastAsia="標楷體" w:hAnsi="標楷體"/>
          <w:sz w:val="24"/>
        </w:rPr>
        <w:t>1</w:t>
      </w:r>
      <w:r w:rsidRPr="009B3CF2">
        <w:rPr>
          <w:rFonts w:ascii="標楷體" w:eastAsia="標楷體" w:hAnsi="標楷體"/>
          <w:sz w:val="24"/>
        </w:rPr>
        <w:t>」，比對檢視風險程度及其所</w:t>
      </w:r>
      <w:r>
        <w:rPr>
          <w:rFonts w:ascii="標楷體" w:eastAsia="標楷體" w:hAnsi="標楷體"/>
          <w:sz w:val="24"/>
        </w:rPr>
        <w:t>規劃之</w:t>
      </w:r>
      <w:r w:rsidRPr="009B3CF2">
        <w:rPr>
          <w:rFonts w:ascii="標楷體" w:eastAsia="標楷體" w:hAnsi="標楷體"/>
          <w:sz w:val="24"/>
        </w:rPr>
        <w:t>監測方式是否合宜。</w:t>
      </w:r>
    </w:p>
  </w:footnote>
  <w:footnote w:id="25">
    <w:p w14:paraId="73E6CD21" w14:textId="77777777" w:rsidR="000701F9" w:rsidRPr="007D1D6A" w:rsidRDefault="000701F9" w:rsidP="007D1D6A">
      <w:pPr>
        <w:pStyle w:val="af6"/>
        <w:ind w:left="283" w:hangingChars="118" w:hanging="283"/>
        <w:rPr>
          <w:rFonts w:ascii="標楷體" w:eastAsia="標楷體" w:hAnsi="標楷體"/>
        </w:rPr>
      </w:pPr>
      <w:r w:rsidRPr="007D1D6A">
        <w:rPr>
          <w:rStyle w:val="af8"/>
          <w:rFonts w:ascii="標楷體" w:eastAsia="標楷體" w:hAnsi="標楷體"/>
          <w:sz w:val="24"/>
        </w:rPr>
        <w:footnoteRef/>
      </w:r>
      <w:r w:rsidRPr="007D1D6A">
        <w:rPr>
          <w:rFonts w:ascii="標楷體" w:eastAsia="標楷體" w:hAnsi="標楷體"/>
          <w:sz w:val="24"/>
        </w:rPr>
        <w:t xml:space="preserve"> </w:t>
      </w:r>
      <w:r w:rsidRPr="007D1D6A">
        <w:rPr>
          <w:rFonts w:ascii="標楷體" w:eastAsia="標楷體" w:hAnsi="標楷體" w:hint="eastAsia"/>
          <w:sz w:val="24"/>
        </w:rPr>
        <w:t>宜審酌「細項展開清單」</w:t>
      </w:r>
      <w:r>
        <w:rPr>
          <w:rFonts w:ascii="標楷體" w:eastAsia="標楷體" w:hAnsi="標楷體" w:hint="eastAsia"/>
          <w:sz w:val="24"/>
        </w:rPr>
        <w:t>、</w:t>
      </w:r>
      <w:r w:rsidRPr="007D1D6A">
        <w:rPr>
          <w:rFonts w:ascii="標楷體" w:eastAsia="標楷體" w:hAnsi="標楷體" w:hint="eastAsia"/>
          <w:sz w:val="24"/>
        </w:rPr>
        <w:t>「危害分析表」</w:t>
      </w:r>
      <w:r>
        <w:rPr>
          <w:rFonts w:ascii="標楷體" w:eastAsia="標楷體" w:hAnsi="標楷體" w:hint="eastAsia"/>
          <w:sz w:val="24"/>
        </w:rPr>
        <w:t>、「危害資訊」</w:t>
      </w:r>
      <w:r w:rsidRPr="007D1D6A">
        <w:rPr>
          <w:rFonts w:ascii="標楷體" w:eastAsia="標楷體" w:hAnsi="標楷體" w:hint="eastAsia"/>
          <w:sz w:val="24"/>
        </w:rPr>
        <w:t>及「風險評估表」</w:t>
      </w:r>
      <w:r>
        <w:rPr>
          <w:rFonts w:ascii="標楷體" w:eastAsia="標楷體" w:hAnsi="標楷體" w:hint="eastAsia"/>
          <w:sz w:val="24"/>
        </w:rPr>
        <w:t>等資訊</w:t>
      </w:r>
      <w:r w:rsidRPr="007D1D6A">
        <w:rPr>
          <w:rFonts w:ascii="標楷體" w:eastAsia="標楷體" w:hAnsi="標楷體" w:hint="eastAsia"/>
          <w:sz w:val="24"/>
        </w:rPr>
        <w:t>進行說明</w:t>
      </w:r>
      <w:r>
        <w:rPr>
          <w:rFonts w:ascii="標楷體" w:eastAsia="標楷體" w:hAnsi="標楷體" w:hint="eastAsia"/>
          <w:sz w:val="24"/>
        </w:rPr>
        <w:t>，並可依公司</w:t>
      </w:r>
      <w:r w:rsidRPr="00BD4478">
        <w:rPr>
          <w:rFonts w:ascii="標楷體" w:eastAsia="標楷體" w:hAnsi="標楷體" w:hint="eastAsia"/>
          <w:sz w:val="24"/>
        </w:rPr>
        <w:t>本身過去檢驗之歷史資料</w:t>
      </w:r>
      <w:r>
        <w:rPr>
          <w:rFonts w:ascii="標楷體" w:eastAsia="標楷體" w:hAnsi="標楷體" w:hint="eastAsia"/>
          <w:sz w:val="24"/>
        </w:rPr>
        <w:t>，進行滾動式調整</w:t>
      </w:r>
      <w:r w:rsidRPr="007D1D6A">
        <w:rPr>
          <w:rFonts w:ascii="標楷體" w:eastAsia="標楷體" w:hAnsi="標楷體" w:hint="eastAsia"/>
          <w:sz w:val="24"/>
        </w:rPr>
        <w:t>。</w:t>
      </w:r>
    </w:p>
  </w:footnote>
  <w:footnote w:id="26">
    <w:p w14:paraId="7858692A" w14:textId="77777777" w:rsidR="000701F9" w:rsidRPr="00F32037" w:rsidRDefault="000701F9">
      <w:pPr>
        <w:pStyle w:val="af6"/>
        <w:rPr>
          <w:rFonts w:ascii="標楷體" w:eastAsia="標楷體" w:hAnsi="標楷體"/>
          <w:sz w:val="24"/>
          <w:szCs w:val="24"/>
        </w:rPr>
      </w:pPr>
      <w:r w:rsidRPr="00F32037">
        <w:rPr>
          <w:rStyle w:val="af8"/>
          <w:rFonts w:ascii="標楷體" w:eastAsia="標楷體" w:hAnsi="標楷體"/>
          <w:sz w:val="24"/>
          <w:szCs w:val="24"/>
        </w:rPr>
        <w:footnoteRef/>
      </w:r>
      <w:r w:rsidRPr="00F32037">
        <w:rPr>
          <w:rFonts w:ascii="標楷體" w:eastAsia="標楷體" w:hAnsi="標楷體"/>
          <w:sz w:val="24"/>
          <w:szCs w:val="24"/>
        </w:rPr>
        <w:t xml:space="preserve"> </w:t>
      </w:r>
      <w:r w:rsidRPr="00F32037">
        <w:rPr>
          <w:rFonts w:ascii="標楷體" w:eastAsia="標楷體" w:hAnsi="標楷體" w:hint="eastAsia"/>
          <w:sz w:val="24"/>
          <w:szCs w:val="24"/>
        </w:rPr>
        <w:t>「Q」表示季別，故「Q1~Q2」表示上半年、「Q3~Q4」表示下半年。</w:t>
      </w:r>
    </w:p>
  </w:footnote>
  <w:footnote w:id="27">
    <w:p w14:paraId="72C76BF6" w14:textId="77777777" w:rsidR="000701F9" w:rsidRPr="002B4815" w:rsidRDefault="000701F9">
      <w:pPr>
        <w:pStyle w:val="af6"/>
        <w:rPr>
          <w:rFonts w:ascii="標楷體" w:eastAsia="標楷體" w:hAnsi="標楷體"/>
        </w:rPr>
      </w:pPr>
      <w:r w:rsidRPr="002B4815">
        <w:rPr>
          <w:rStyle w:val="af8"/>
          <w:rFonts w:ascii="標楷體" w:eastAsia="標楷體" w:hAnsi="標楷體"/>
          <w:sz w:val="24"/>
        </w:rPr>
        <w:footnoteRef/>
      </w:r>
      <w:r w:rsidRPr="002B4815">
        <w:rPr>
          <w:rFonts w:ascii="標楷體" w:eastAsia="標楷體" w:hAnsi="標楷體"/>
          <w:sz w:val="24"/>
        </w:rPr>
        <w:t xml:space="preserve"> </w:t>
      </w:r>
      <w:r w:rsidRPr="002B4815">
        <w:rPr>
          <w:rFonts w:ascii="標楷體" w:eastAsia="標楷體" w:hAnsi="標楷體" w:hint="eastAsia"/>
          <w:sz w:val="24"/>
        </w:rPr>
        <w:t>實際抽驗之品項</w:t>
      </w:r>
      <w:r>
        <w:rPr>
          <w:rFonts w:ascii="標楷體" w:eastAsia="標楷體" w:hAnsi="標楷體" w:hint="eastAsia"/>
          <w:sz w:val="24"/>
        </w:rPr>
        <w:t>及月份</w:t>
      </w:r>
      <w:r w:rsidRPr="002B4815">
        <w:rPr>
          <w:rFonts w:ascii="標楷體" w:eastAsia="標楷體" w:hAnsi="標楷體" w:hint="eastAsia"/>
          <w:sz w:val="24"/>
        </w:rPr>
        <w:t>，應另自訂表單呈現，以利後續輪替抽樣檢驗納入考量。</w:t>
      </w:r>
      <w:r>
        <w:rPr>
          <w:rFonts w:ascii="標楷體" w:eastAsia="標楷體" w:hAnsi="標楷體"/>
          <w:sz w:val="24"/>
        </w:rPr>
        <w:t>其他標記(◇、○)亦同。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7F59B" w14:textId="77777777" w:rsidR="000701F9" w:rsidRDefault="000701F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867B80" w14:textId="77777777" w:rsidR="000701F9" w:rsidRPr="00074E7C" w:rsidRDefault="000701F9" w:rsidP="00074E7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EEBEA" w14:textId="77777777" w:rsidR="000701F9" w:rsidRDefault="000701F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34EEB"/>
    <w:multiLevelType w:val="hybridMultilevel"/>
    <w:tmpl w:val="84E84E78"/>
    <w:lvl w:ilvl="0" w:tplc="04090015">
      <w:start w:val="1"/>
      <w:numFmt w:val="taiwaneseCountingThousand"/>
      <w:lvlText w:val="%1、"/>
      <w:lvlJc w:val="left"/>
      <w:pPr>
        <w:ind w:left="1281" w:hanging="72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1521" w:hanging="480"/>
      </w:pPr>
    </w:lvl>
    <w:lvl w:ilvl="2" w:tplc="0409001B">
      <w:start w:val="1"/>
      <w:numFmt w:val="lowerRoman"/>
      <w:lvlText w:val="%3."/>
      <w:lvlJc w:val="right"/>
      <w:pPr>
        <w:ind w:left="2001" w:hanging="480"/>
      </w:pPr>
    </w:lvl>
    <w:lvl w:ilvl="3" w:tplc="0409000F">
      <w:start w:val="1"/>
      <w:numFmt w:val="decimal"/>
      <w:lvlText w:val="%4."/>
      <w:lvlJc w:val="left"/>
      <w:pPr>
        <w:ind w:left="24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1" w:hanging="480"/>
      </w:pPr>
    </w:lvl>
    <w:lvl w:ilvl="5" w:tplc="0409001B" w:tentative="1">
      <w:start w:val="1"/>
      <w:numFmt w:val="lowerRoman"/>
      <w:lvlText w:val="%6."/>
      <w:lvlJc w:val="right"/>
      <w:pPr>
        <w:ind w:left="3441" w:hanging="480"/>
      </w:pPr>
    </w:lvl>
    <w:lvl w:ilvl="6" w:tplc="0409000F" w:tentative="1">
      <w:start w:val="1"/>
      <w:numFmt w:val="decimal"/>
      <w:lvlText w:val="%7."/>
      <w:lvlJc w:val="left"/>
      <w:pPr>
        <w:ind w:left="39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1" w:hanging="480"/>
      </w:pPr>
    </w:lvl>
    <w:lvl w:ilvl="8" w:tplc="0409001B" w:tentative="1">
      <w:start w:val="1"/>
      <w:numFmt w:val="lowerRoman"/>
      <w:lvlText w:val="%9."/>
      <w:lvlJc w:val="right"/>
      <w:pPr>
        <w:ind w:left="4881" w:hanging="480"/>
      </w:pPr>
    </w:lvl>
  </w:abstractNum>
  <w:abstractNum w:abstractNumId="1">
    <w:nsid w:val="43CD459F"/>
    <w:multiLevelType w:val="hybridMultilevel"/>
    <w:tmpl w:val="98A21E82"/>
    <w:lvl w:ilvl="0" w:tplc="FE6C12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05F6EC9"/>
    <w:multiLevelType w:val="hybridMultilevel"/>
    <w:tmpl w:val="44F6105E"/>
    <w:lvl w:ilvl="0" w:tplc="54222656">
      <w:start w:val="1"/>
      <w:numFmt w:val="ideographLegalTraditional"/>
      <w:lvlText w:val="%1、"/>
      <w:lvlJc w:val="left"/>
      <w:pPr>
        <w:ind w:left="469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E5A"/>
    <w:rsid w:val="00007754"/>
    <w:rsid w:val="00011034"/>
    <w:rsid w:val="00012B82"/>
    <w:rsid w:val="00013EC7"/>
    <w:rsid w:val="0001608D"/>
    <w:rsid w:val="00025747"/>
    <w:rsid w:val="00034516"/>
    <w:rsid w:val="00036572"/>
    <w:rsid w:val="0004333E"/>
    <w:rsid w:val="000450B9"/>
    <w:rsid w:val="00047119"/>
    <w:rsid w:val="00057B7B"/>
    <w:rsid w:val="00065C82"/>
    <w:rsid w:val="000701F9"/>
    <w:rsid w:val="0007484D"/>
    <w:rsid w:val="00074E7C"/>
    <w:rsid w:val="00076914"/>
    <w:rsid w:val="00080B3F"/>
    <w:rsid w:val="00081C37"/>
    <w:rsid w:val="00091758"/>
    <w:rsid w:val="00093A11"/>
    <w:rsid w:val="000B217A"/>
    <w:rsid w:val="000B52E5"/>
    <w:rsid w:val="000C3193"/>
    <w:rsid w:val="000D1898"/>
    <w:rsid w:val="000D2244"/>
    <w:rsid w:val="000E0A0A"/>
    <w:rsid w:val="000E4290"/>
    <w:rsid w:val="000E6436"/>
    <w:rsid w:val="000E7F91"/>
    <w:rsid w:val="000F0E82"/>
    <w:rsid w:val="000F37D1"/>
    <w:rsid w:val="000F7226"/>
    <w:rsid w:val="001061E2"/>
    <w:rsid w:val="00110DB8"/>
    <w:rsid w:val="00110EAE"/>
    <w:rsid w:val="00114433"/>
    <w:rsid w:val="00117B79"/>
    <w:rsid w:val="00127764"/>
    <w:rsid w:val="00131DEF"/>
    <w:rsid w:val="00135D77"/>
    <w:rsid w:val="001360B3"/>
    <w:rsid w:val="00136BD0"/>
    <w:rsid w:val="00137117"/>
    <w:rsid w:val="001378F6"/>
    <w:rsid w:val="0014194C"/>
    <w:rsid w:val="00141FC0"/>
    <w:rsid w:val="00150821"/>
    <w:rsid w:val="0015119D"/>
    <w:rsid w:val="00154479"/>
    <w:rsid w:val="00154FA6"/>
    <w:rsid w:val="001555BA"/>
    <w:rsid w:val="00162C2C"/>
    <w:rsid w:val="00165E83"/>
    <w:rsid w:val="00170685"/>
    <w:rsid w:val="00172BF1"/>
    <w:rsid w:val="00172E00"/>
    <w:rsid w:val="00173D40"/>
    <w:rsid w:val="0017578A"/>
    <w:rsid w:val="001823F7"/>
    <w:rsid w:val="001858D3"/>
    <w:rsid w:val="00186E4A"/>
    <w:rsid w:val="00190B51"/>
    <w:rsid w:val="0019463E"/>
    <w:rsid w:val="00195C92"/>
    <w:rsid w:val="00195F87"/>
    <w:rsid w:val="001A2AB3"/>
    <w:rsid w:val="001A339D"/>
    <w:rsid w:val="001A3B7E"/>
    <w:rsid w:val="001B3945"/>
    <w:rsid w:val="001B5D60"/>
    <w:rsid w:val="001B6E7D"/>
    <w:rsid w:val="001B7D7D"/>
    <w:rsid w:val="001B7EFC"/>
    <w:rsid w:val="001D1F2B"/>
    <w:rsid w:val="001D508E"/>
    <w:rsid w:val="001D627B"/>
    <w:rsid w:val="001D6E80"/>
    <w:rsid w:val="001E28FC"/>
    <w:rsid w:val="001E5CD6"/>
    <w:rsid w:val="001F2711"/>
    <w:rsid w:val="001F2926"/>
    <w:rsid w:val="001F2D76"/>
    <w:rsid w:val="001F5EF1"/>
    <w:rsid w:val="002020AB"/>
    <w:rsid w:val="00205BF0"/>
    <w:rsid w:val="00222956"/>
    <w:rsid w:val="002250B4"/>
    <w:rsid w:val="00227F4D"/>
    <w:rsid w:val="00230AF0"/>
    <w:rsid w:val="00231694"/>
    <w:rsid w:val="00231CDF"/>
    <w:rsid w:val="00241499"/>
    <w:rsid w:val="002424E2"/>
    <w:rsid w:val="00244C99"/>
    <w:rsid w:val="002458D3"/>
    <w:rsid w:val="002537E0"/>
    <w:rsid w:val="0025721B"/>
    <w:rsid w:val="00257D35"/>
    <w:rsid w:val="00264248"/>
    <w:rsid w:val="00267639"/>
    <w:rsid w:val="002706A0"/>
    <w:rsid w:val="0027132C"/>
    <w:rsid w:val="0027305D"/>
    <w:rsid w:val="00276A5D"/>
    <w:rsid w:val="002810C9"/>
    <w:rsid w:val="00282537"/>
    <w:rsid w:val="00283277"/>
    <w:rsid w:val="002839FC"/>
    <w:rsid w:val="0029134B"/>
    <w:rsid w:val="002925E3"/>
    <w:rsid w:val="002A0473"/>
    <w:rsid w:val="002A068B"/>
    <w:rsid w:val="002A201D"/>
    <w:rsid w:val="002A55E6"/>
    <w:rsid w:val="002A6E5A"/>
    <w:rsid w:val="002A72C2"/>
    <w:rsid w:val="002A757E"/>
    <w:rsid w:val="002A7E36"/>
    <w:rsid w:val="002B0B98"/>
    <w:rsid w:val="002B0E9A"/>
    <w:rsid w:val="002B4815"/>
    <w:rsid w:val="002C01DD"/>
    <w:rsid w:val="002C1586"/>
    <w:rsid w:val="002D1BBE"/>
    <w:rsid w:val="002D38DB"/>
    <w:rsid w:val="002D3CB5"/>
    <w:rsid w:val="002D4562"/>
    <w:rsid w:val="002D5872"/>
    <w:rsid w:val="002D6464"/>
    <w:rsid w:val="002E03CC"/>
    <w:rsid w:val="002E0FF3"/>
    <w:rsid w:val="002E7BCF"/>
    <w:rsid w:val="002F3FB4"/>
    <w:rsid w:val="002F4318"/>
    <w:rsid w:val="002F4369"/>
    <w:rsid w:val="002F538C"/>
    <w:rsid w:val="002F5AAF"/>
    <w:rsid w:val="0030138E"/>
    <w:rsid w:val="003020C0"/>
    <w:rsid w:val="00305089"/>
    <w:rsid w:val="00307D8E"/>
    <w:rsid w:val="003122F3"/>
    <w:rsid w:val="00314FFB"/>
    <w:rsid w:val="003203E0"/>
    <w:rsid w:val="0032167A"/>
    <w:rsid w:val="00321D3D"/>
    <w:rsid w:val="0032309E"/>
    <w:rsid w:val="003255AC"/>
    <w:rsid w:val="00325B4D"/>
    <w:rsid w:val="003327D3"/>
    <w:rsid w:val="00332CFA"/>
    <w:rsid w:val="00334AF7"/>
    <w:rsid w:val="00341C96"/>
    <w:rsid w:val="003465AF"/>
    <w:rsid w:val="00363EC5"/>
    <w:rsid w:val="00365126"/>
    <w:rsid w:val="0037269C"/>
    <w:rsid w:val="0037581F"/>
    <w:rsid w:val="00377E15"/>
    <w:rsid w:val="0038200C"/>
    <w:rsid w:val="003838CC"/>
    <w:rsid w:val="00384FEA"/>
    <w:rsid w:val="00392E7A"/>
    <w:rsid w:val="003931CA"/>
    <w:rsid w:val="00393EBA"/>
    <w:rsid w:val="00393F0F"/>
    <w:rsid w:val="00397343"/>
    <w:rsid w:val="003A1379"/>
    <w:rsid w:val="003A1B3A"/>
    <w:rsid w:val="003A1EC6"/>
    <w:rsid w:val="003A4E9A"/>
    <w:rsid w:val="003B2E46"/>
    <w:rsid w:val="003B40F6"/>
    <w:rsid w:val="003B7249"/>
    <w:rsid w:val="003C0B76"/>
    <w:rsid w:val="003C139E"/>
    <w:rsid w:val="003C2277"/>
    <w:rsid w:val="003C4007"/>
    <w:rsid w:val="003C72CF"/>
    <w:rsid w:val="003C7B8E"/>
    <w:rsid w:val="003D0551"/>
    <w:rsid w:val="003D3F32"/>
    <w:rsid w:val="003D5AE7"/>
    <w:rsid w:val="003E6206"/>
    <w:rsid w:val="003F03A5"/>
    <w:rsid w:val="003F24B7"/>
    <w:rsid w:val="003F4152"/>
    <w:rsid w:val="003F6A57"/>
    <w:rsid w:val="003F7A49"/>
    <w:rsid w:val="003F7CD3"/>
    <w:rsid w:val="004016C0"/>
    <w:rsid w:val="004033C8"/>
    <w:rsid w:val="004059DE"/>
    <w:rsid w:val="00405D47"/>
    <w:rsid w:val="00405EF7"/>
    <w:rsid w:val="00412014"/>
    <w:rsid w:val="00414EB5"/>
    <w:rsid w:val="0041579C"/>
    <w:rsid w:val="00416A5C"/>
    <w:rsid w:val="00420295"/>
    <w:rsid w:val="004239AB"/>
    <w:rsid w:val="004248ED"/>
    <w:rsid w:val="00427052"/>
    <w:rsid w:val="00432191"/>
    <w:rsid w:val="00435A45"/>
    <w:rsid w:val="004401AD"/>
    <w:rsid w:val="00444A0B"/>
    <w:rsid w:val="00446889"/>
    <w:rsid w:val="00447EBC"/>
    <w:rsid w:val="004520F8"/>
    <w:rsid w:val="00452BA8"/>
    <w:rsid w:val="0045378F"/>
    <w:rsid w:val="0045383F"/>
    <w:rsid w:val="0046034D"/>
    <w:rsid w:val="004605FA"/>
    <w:rsid w:val="00462156"/>
    <w:rsid w:val="00462B2C"/>
    <w:rsid w:val="00462FD8"/>
    <w:rsid w:val="00464C32"/>
    <w:rsid w:val="00464EA8"/>
    <w:rsid w:val="0047279F"/>
    <w:rsid w:val="00477907"/>
    <w:rsid w:val="00483338"/>
    <w:rsid w:val="0048753C"/>
    <w:rsid w:val="00497798"/>
    <w:rsid w:val="004A1479"/>
    <w:rsid w:val="004A1EA9"/>
    <w:rsid w:val="004A5109"/>
    <w:rsid w:val="004B24D6"/>
    <w:rsid w:val="004B41DB"/>
    <w:rsid w:val="004B4CDF"/>
    <w:rsid w:val="004B7471"/>
    <w:rsid w:val="004D1CC3"/>
    <w:rsid w:val="004D28AC"/>
    <w:rsid w:val="004D768B"/>
    <w:rsid w:val="004E150C"/>
    <w:rsid w:val="004E3466"/>
    <w:rsid w:val="004E3D80"/>
    <w:rsid w:val="004E3FCB"/>
    <w:rsid w:val="004E6D88"/>
    <w:rsid w:val="004E7FC6"/>
    <w:rsid w:val="004F11CA"/>
    <w:rsid w:val="004F3E9F"/>
    <w:rsid w:val="004F41AA"/>
    <w:rsid w:val="004F5726"/>
    <w:rsid w:val="004F6917"/>
    <w:rsid w:val="00500D8A"/>
    <w:rsid w:val="005055E7"/>
    <w:rsid w:val="005077E2"/>
    <w:rsid w:val="00510CB4"/>
    <w:rsid w:val="005162A0"/>
    <w:rsid w:val="00522D35"/>
    <w:rsid w:val="00525A4A"/>
    <w:rsid w:val="0052673F"/>
    <w:rsid w:val="00527115"/>
    <w:rsid w:val="00527B03"/>
    <w:rsid w:val="0053114A"/>
    <w:rsid w:val="00540A0F"/>
    <w:rsid w:val="00546D90"/>
    <w:rsid w:val="00554979"/>
    <w:rsid w:val="005554AA"/>
    <w:rsid w:val="00556BB7"/>
    <w:rsid w:val="005570A4"/>
    <w:rsid w:val="0055782F"/>
    <w:rsid w:val="00565CC7"/>
    <w:rsid w:val="00571515"/>
    <w:rsid w:val="005741B5"/>
    <w:rsid w:val="00576FEA"/>
    <w:rsid w:val="00581329"/>
    <w:rsid w:val="00581FEF"/>
    <w:rsid w:val="005863D8"/>
    <w:rsid w:val="00587100"/>
    <w:rsid w:val="005873D9"/>
    <w:rsid w:val="00593C2D"/>
    <w:rsid w:val="00595EF0"/>
    <w:rsid w:val="00596CB2"/>
    <w:rsid w:val="00596D53"/>
    <w:rsid w:val="005A01AB"/>
    <w:rsid w:val="005A30D1"/>
    <w:rsid w:val="005A47F5"/>
    <w:rsid w:val="005B2F1E"/>
    <w:rsid w:val="005B57F1"/>
    <w:rsid w:val="005B77F8"/>
    <w:rsid w:val="005C0EDB"/>
    <w:rsid w:val="005C0F7E"/>
    <w:rsid w:val="005C41B3"/>
    <w:rsid w:val="005C7443"/>
    <w:rsid w:val="005D1302"/>
    <w:rsid w:val="005D232C"/>
    <w:rsid w:val="005D775B"/>
    <w:rsid w:val="005E0439"/>
    <w:rsid w:val="005E4308"/>
    <w:rsid w:val="005E4772"/>
    <w:rsid w:val="005F003A"/>
    <w:rsid w:val="005F5BBC"/>
    <w:rsid w:val="00600ED2"/>
    <w:rsid w:val="006104C1"/>
    <w:rsid w:val="00610896"/>
    <w:rsid w:val="006114D0"/>
    <w:rsid w:val="00624ACF"/>
    <w:rsid w:val="00633922"/>
    <w:rsid w:val="0063500F"/>
    <w:rsid w:val="0063617D"/>
    <w:rsid w:val="00636235"/>
    <w:rsid w:val="006412BB"/>
    <w:rsid w:val="006416F1"/>
    <w:rsid w:val="00644330"/>
    <w:rsid w:val="0064505C"/>
    <w:rsid w:val="00646AEA"/>
    <w:rsid w:val="006550EF"/>
    <w:rsid w:val="00655DE0"/>
    <w:rsid w:val="00663602"/>
    <w:rsid w:val="006641B9"/>
    <w:rsid w:val="00666D62"/>
    <w:rsid w:val="00667A38"/>
    <w:rsid w:val="00670FF9"/>
    <w:rsid w:val="00675B1B"/>
    <w:rsid w:val="006808B5"/>
    <w:rsid w:val="00682370"/>
    <w:rsid w:val="00687509"/>
    <w:rsid w:val="00690920"/>
    <w:rsid w:val="00695EEB"/>
    <w:rsid w:val="00696940"/>
    <w:rsid w:val="00697A32"/>
    <w:rsid w:val="006A6874"/>
    <w:rsid w:val="006A753F"/>
    <w:rsid w:val="006B619C"/>
    <w:rsid w:val="006C231D"/>
    <w:rsid w:val="006C33AC"/>
    <w:rsid w:val="006C3F1B"/>
    <w:rsid w:val="006C4FCE"/>
    <w:rsid w:val="006D0B2F"/>
    <w:rsid w:val="006D18D2"/>
    <w:rsid w:val="006D4DCE"/>
    <w:rsid w:val="006D76A2"/>
    <w:rsid w:val="006E01EE"/>
    <w:rsid w:val="006F0B3A"/>
    <w:rsid w:val="006F0D79"/>
    <w:rsid w:val="006F1432"/>
    <w:rsid w:val="006F4A03"/>
    <w:rsid w:val="00700306"/>
    <w:rsid w:val="00701007"/>
    <w:rsid w:val="007056F4"/>
    <w:rsid w:val="00706B88"/>
    <w:rsid w:val="00713A33"/>
    <w:rsid w:val="007158B5"/>
    <w:rsid w:val="0071699D"/>
    <w:rsid w:val="00721524"/>
    <w:rsid w:val="007223EC"/>
    <w:rsid w:val="007309C5"/>
    <w:rsid w:val="00733E53"/>
    <w:rsid w:val="00733EB1"/>
    <w:rsid w:val="00742787"/>
    <w:rsid w:val="00744B87"/>
    <w:rsid w:val="00746450"/>
    <w:rsid w:val="00750669"/>
    <w:rsid w:val="00750852"/>
    <w:rsid w:val="00751A78"/>
    <w:rsid w:val="00752226"/>
    <w:rsid w:val="0075367E"/>
    <w:rsid w:val="0075466A"/>
    <w:rsid w:val="00754E79"/>
    <w:rsid w:val="00760CD5"/>
    <w:rsid w:val="00762F45"/>
    <w:rsid w:val="00764DA9"/>
    <w:rsid w:val="007667C8"/>
    <w:rsid w:val="0077074E"/>
    <w:rsid w:val="00780BBC"/>
    <w:rsid w:val="00785CBA"/>
    <w:rsid w:val="007971CF"/>
    <w:rsid w:val="00797D6D"/>
    <w:rsid w:val="007A1336"/>
    <w:rsid w:val="007A4F14"/>
    <w:rsid w:val="007B4431"/>
    <w:rsid w:val="007B4741"/>
    <w:rsid w:val="007B55AE"/>
    <w:rsid w:val="007B5AE0"/>
    <w:rsid w:val="007B7360"/>
    <w:rsid w:val="007C0730"/>
    <w:rsid w:val="007C2368"/>
    <w:rsid w:val="007C65E6"/>
    <w:rsid w:val="007C7D47"/>
    <w:rsid w:val="007D1D6A"/>
    <w:rsid w:val="007D4FBA"/>
    <w:rsid w:val="007D5D6C"/>
    <w:rsid w:val="007E0D81"/>
    <w:rsid w:val="007E122A"/>
    <w:rsid w:val="007E2286"/>
    <w:rsid w:val="007E3617"/>
    <w:rsid w:val="007E74DB"/>
    <w:rsid w:val="007E7CDC"/>
    <w:rsid w:val="007F192E"/>
    <w:rsid w:val="007F758F"/>
    <w:rsid w:val="007F7D1B"/>
    <w:rsid w:val="00801B79"/>
    <w:rsid w:val="0081012D"/>
    <w:rsid w:val="0081063B"/>
    <w:rsid w:val="00810B2F"/>
    <w:rsid w:val="0081422E"/>
    <w:rsid w:val="008158AD"/>
    <w:rsid w:val="0082004A"/>
    <w:rsid w:val="00821B29"/>
    <w:rsid w:val="00822303"/>
    <w:rsid w:val="00823200"/>
    <w:rsid w:val="00825603"/>
    <w:rsid w:val="00826B2B"/>
    <w:rsid w:val="0083030A"/>
    <w:rsid w:val="0083368A"/>
    <w:rsid w:val="008344CE"/>
    <w:rsid w:val="00835047"/>
    <w:rsid w:val="00836D6E"/>
    <w:rsid w:val="00844B9B"/>
    <w:rsid w:val="0084770F"/>
    <w:rsid w:val="008500D3"/>
    <w:rsid w:val="00853067"/>
    <w:rsid w:val="00853835"/>
    <w:rsid w:val="00855851"/>
    <w:rsid w:val="00857554"/>
    <w:rsid w:val="00857A6F"/>
    <w:rsid w:val="00860A1F"/>
    <w:rsid w:val="00864C7A"/>
    <w:rsid w:val="00865051"/>
    <w:rsid w:val="00876BD2"/>
    <w:rsid w:val="00877CF3"/>
    <w:rsid w:val="00877E30"/>
    <w:rsid w:val="00881BDA"/>
    <w:rsid w:val="008830F0"/>
    <w:rsid w:val="00886292"/>
    <w:rsid w:val="008867D6"/>
    <w:rsid w:val="008874F6"/>
    <w:rsid w:val="00887509"/>
    <w:rsid w:val="00887D8D"/>
    <w:rsid w:val="00891F1A"/>
    <w:rsid w:val="00895C0E"/>
    <w:rsid w:val="008A295C"/>
    <w:rsid w:val="008A51D3"/>
    <w:rsid w:val="008A7768"/>
    <w:rsid w:val="008B2312"/>
    <w:rsid w:val="008B2536"/>
    <w:rsid w:val="008C2017"/>
    <w:rsid w:val="008C6E5E"/>
    <w:rsid w:val="008D2C72"/>
    <w:rsid w:val="008D5089"/>
    <w:rsid w:val="008D5A85"/>
    <w:rsid w:val="008D70CE"/>
    <w:rsid w:val="008E333C"/>
    <w:rsid w:val="008E3C0C"/>
    <w:rsid w:val="008E4F96"/>
    <w:rsid w:val="008E5FA6"/>
    <w:rsid w:val="008F4556"/>
    <w:rsid w:val="00902435"/>
    <w:rsid w:val="009029E8"/>
    <w:rsid w:val="00902FA1"/>
    <w:rsid w:val="009040B0"/>
    <w:rsid w:val="00906ECC"/>
    <w:rsid w:val="00911CE5"/>
    <w:rsid w:val="00914117"/>
    <w:rsid w:val="00921BDB"/>
    <w:rsid w:val="009229D8"/>
    <w:rsid w:val="00923E6D"/>
    <w:rsid w:val="0092657C"/>
    <w:rsid w:val="009277E5"/>
    <w:rsid w:val="00950883"/>
    <w:rsid w:val="00950ED4"/>
    <w:rsid w:val="00955B60"/>
    <w:rsid w:val="00957736"/>
    <w:rsid w:val="009579E8"/>
    <w:rsid w:val="0096663B"/>
    <w:rsid w:val="0096690E"/>
    <w:rsid w:val="00980ED4"/>
    <w:rsid w:val="00985F3C"/>
    <w:rsid w:val="0099536E"/>
    <w:rsid w:val="009A1E4A"/>
    <w:rsid w:val="009A2BC3"/>
    <w:rsid w:val="009A4E61"/>
    <w:rsid w:val="009A51C3"/>
    <w:rsid w:val="009A6D4D"/>
    <w:rsid w:val="009A6E62"/>
    <w:rsid w:val="009B14FE"/>
    <w:rsid w:val="009B3802"/>
    <w:rsid w:val="009B405D"/>
    <w:rsid w:val="009C4CBE"/>
    <w:rsid w:val="009D07C6"/>
    <w:rsid w:val="009D39DB"/>
    <w:rsid w:val="009D40A9"/>
    <w:rsid w:val="009D4F84"/>
    <w:rsid w:val="009D652E"/>
    <w:rsid w:val="009E5403"/>
    <w:rsid w:val="009F0492"/>
    <w:rsid w:val="009F0839"/>
    <w:rsid w:val="009F5AF9"/>
    <w:rsid w:val="009F6199"/>
    <w:rsid w:val="00A04729"/>
    <w:rsid w:val="00A04A70"/>
    <w:rsid w:val="00A0606C"/>
    <w:rsid w:val="00A07A81"/>
    <w:rsid w:val="00A10B73"/>
    <w:rsid w:val="00A13F0B"/>
    <w:rsid w:val="00A16381"/>
    <w:rsid w:val="00A22E6F"/>
    <w:rsid w:val="00A26D90"/>
    <w:rsid w:val="00A34AFA"/>
    <w:rsid w:val="00A4036E"/>
    <w:rsid w:val="00A40F7C"/>
    <w:rsid w:val="00A4291B"/>
    <w:rsid w:val="00A44B9E"/>
    <w:rsid w:val="00A45DB1"/>
    <w:rsid w:val="00A45DFF"/>
    <w:rsid w:val="00A46458"/>
    <w:rsid w:val="00A470CA"/>
    <w:rsid w:val="00A50C97"/>
    <w:rsid w:val="00A53152"/>
    <w:rsid w:val="00A53A0C"/>
    <w:rsid w:val="00A54DC6"/>
    <w:rsid w:val="00A612BE"/>
    <w:rsid w:val="00A64F81"/>
    <w:rsid w:val="00A66A59"/>
    <w:rsid w:val="00A74B56"/>
    <w:rsid w:val="00A74C9D"/>
    <w:rsid w:val="00A751AB"/>
    <w:rsid w:val="00AA653D"/>
    <w:rsid w:val="00AB09A7"/>
    <w:rsid w:val="00AB5960"/>
    <w:rsid w:val="00AB5FB6"/>
    <w:rsid w:val="00AB6A15"/>
    <w:rsid w:val="00AC18D5"/>
    <w:rsid w:val="00AC2D85"/>
    <w:rsid w:val="00AC33CE"/>
    <w:rsid w:val="00AC5735"/>
    <w:rsid w:val="00AD2583"/>
    <w:rsid w:val="00AD46E8"/>
    <w:rsid w:val="00AD56FE"/>
    <w:rsid w:val="00AE5530"/>
    <w:rsid w:val="00AE6113"/>
    <w:rsid w:val="00AF0FF7"/>
    <w:rsid w:val="00AF119E"/>
    <w:rsid w:val="00AF3538"/>
    <w:rsid w:val="00AF3898"/>
    <w:rsid w:val="00AF455F"/>
    <w:rsid w:val="00AF508C"/>
    <w:rsid w:val="00B00308"/>
    <w:rsid w:val="00B008A6"/>
    <w:rsid w:val="00B03E0B"/>
    <w:rsid w:val="00B047C9"/>
    <w:rsid w:val="00B053FB"/>
    <w:rsid w:val="00B1557D"/>
    <w:rsid w:val="00B179E2"/>
    <w:rsid w:val="00B234DA"/>
    <w:rsid w:val="00B23BD6"/>
    <w:rsid w:val="00B24251"/>
    <w:rsid w:val="00B304BF"/>
    <w:rsid w:val="00B34324"/>
    <w:rsid w:val="00B3632F"/>
    <w:rsid w:val="00B366A2"/>
    <w:rsid w:val="00B4383F"/>
    <w:rsid w:val="00B4509E"/>
    <w:rsid w:val="00B50EF5"/>
    <w:rsid w:val="00B551F4"/>
    <w:rsid w:val="00B56012"/>
    <w:rsid w:val="00B56197"/>
    <w:rsid w:val="00B57254"/>
    <w:rsid w:val="00B5792D"/>
    <w:rsid w:val="00B60E86"/>
    <w:rsid w:val="00B624F0"/>
    <w:rsid w:val="00B63D1E"/>
    <w:rsid w:val="00B65105"/>
    <w:rsid w:val="00B70568"/>
    <w:rsid w:val="00B71937"/>
    <w:rsid w:val="00B80A7E"/>
    <w:rsid w:val="00B80AD2"/>
    <w:rsid w:val="00B81BD4"/>
    <w:rsid w:val="00B86FE5"/>
    <w:rsid w:val="00BB22B4"/>
    <w:rsid w:val="00BB2B00"/>
    <w:rsid w:val="00BB2C84"/>
    <w:rsid w:val="00BB635B"/>
    <w:rsid w:val="00BB757D"/>
    <w:rsid w:val="00BC0EAD"/>
    <w:rsid w:val="00BC2F43"/>
    <w:rsid w:val="00BC5EC0"/>
    <w:rsid w:val="00BC6982"/>
    <w:rsid w:val="00BC7A0A"/>
    <w:rsid w:val="00BD4478"/>
    <w:rsid w:val="00BE0462"/>
    <w:rsid w:val="00BE0A38"/>
    <w:rsid w:val="00BE1022"/>
    <w:rsid w:val="00BE1C9A"/>
    <w:rsid w:val="00BE28D1"/>
    <w:rsid w:val="00BE3A35"/>
    <w:rsid w:val="00BE506B"/>
    <w:rsid w:val="00BE6E31"/>
    <w:rsid w:val="00BF0F05"/>
    <w:rsid w:val="00BF45F0"/>
    <w:rsid w:val="00C0137B"/>
    <w:rsid w:val="00C01681"/>
    <w:rsid w:val="00C03DEE"/>
    <w:rsid w:val="00C075B7"/>
    <w:rsid w:val="00C10599"/>
    <w:rsid w:val="00C1292C"/>
    <w:rsid w:val="00C200FE"/>
    <w:rsid w:val="00C21EA0"/>
    <w:rsid w:val="00C33620"/>
    <w:rsid w:val="00C35B2F"/>
    <w:rsid w:val="00C4153A"/>
    <w:rsid w:val="00C44EFD"/>
    <w:rsid w:val="00C4536B"/>
    <w:rsid w:val="00C461CE"/>
    <w:rsid w:val="00C509C4"/>
    <w:rsid w:val="00C53B96"/>
    <w:rsid w:val="00C54C72"/>
    <w:rsid w:val="00C5693D"/>
    <w:rsid w:val="00C61627"/>
    <w:rsid w:val="00C62007"/>
    <w:rsid w:val="00C62AB4"/>
    <w:rsid w:val="00C65AFD"/>
    <w:rsid w:val="00C70198"/>
    <w:rsid w:val="00C77572"/>
    <w:rsid w:val="00C803F5"/>
    <w:rsid w:val="00C81E6C"/>
    <w:rsid w:val="00C8210D"/>
    <w:rsid w:val="00C8301C"/>
    <w:rsid w:val="00C839A7"/>
    <w:rsid w:val="00C844A1"/>
    <w:rsid w:val="00C913E5"/>
    <w:rsid w:val="00C91D3C"/>
    <w:rsid w:val="00C95652"/>
    <w:rsid w:val="00CA05EE"/>
    <w:rsid w:val="00CA1866"/>
    <w:rsid w:val="00CA79B2"/>
    <w:rsid w:val="00CA7EB8"/>
    <w:rsid w:val="00CB12F9"/>
    <w:rsid w:val="00CB1F4B"/>
    <w:rsid w:val="00CB462E"/>
    <w:rsid w:val="00CB5605"/>
    <w:rsid w:val="00CB596A"/>
    <w:rsid w:val="00CB5E9F"/>
    <w:rsid w:val="00CC0D3A"/>
    <w:rsid w:val="00CD1B26"/>
    <w:rsid w:val="00CD7508"/>
    <w:rsid w:val="00CE596C"/>
    <w:rsid w:val="00CE6C96"/>
    <w:rsid w:val="00CE70D9"/>
    <w:rsid w:val="00CF1AA6"/>
    <w:rsid w:val="00CF6DF8"/>
    <w:rsid w:val="00D005FC"/>
    <w:rsid w:val="00D01126"/>
    <w:rsid w:val="00D056AE"/>
    <w:rsid w:val="00D145EA"/>
    <w:rsid w:val="00D15883"/>
    <w:rsid w:val="00D15FA9"/>
    <w:rsid w:val="00D16CAF"/>
    <w:rsid w:val="00D16EFB"/>
    <w:rsid w:val="00D26FA9"/>
    <w:rsid w:val="00D35C98"/>
    <w:rsid w:val="00D50217"/>
    <w:rsid w:val="00D53C5E"/>
    <w:rsid w:val="00D55981"/>
    <w:rsid w:val="00D57971"/>
    <w:rsid w:val="00D57DD6"/>
    <w:rsid w:val="00D61600"/>
    <w:rsid w:val="00D61693"/>
    <w:rsid w:val="00D646BE"/>
    <w:rsid w:val="00D64B06"/>
    <w:rsid w:val="00D738A0"/>
    <w:rsid w:val="00D74D3A"/>
    <w:rsid w:val="00D75ED3"/>
    <w:rsid w:val="00D77542"/>
    <w:rsid w:val="00D8176A"/>
    <w:rsid w:val="00D83587"/>
    <w:rsid w:val="00D840A9"/>
    <w:rsid w:val="00D84B75"/>
    <w:rsid w:val="00D85AC4"/>
    <w:rsid w:val="00D90B06"/>
    <w:rsid w:val="00D91363"/>
    <w:rsid w:val="00D95EF2"/>
    <w:rsid w:val="00DA17D5"/>
    <w:rsid w:val="00DA3E12"/>
    <w:rsid w:val="00DB1ED3"/>
    <w:rsid w:val="00DB2100"/>
    <w:rsid w:val="00DB4E71"/>
    <w:rsid w:val="00DB57FD"/>
    <w:rsid w:val="00DB6076"/>
    <w:rsid w:val="00DB7813"/>
    <w:rsid w:val="00DC0AFF"/>
    <w:rsid w:val="00DC505B"/>
    <w:rsid w:val="00DC59FF"/>
    <w:rsid w:val="00DD10A2"/>
    <w:rsid w:val="00DE01FA"/>
    <w:rsid w:val="00DE0B77"/>
    <w:rsid w:val="00DE69C1"/>
    <w:rsid w:val="00DE7374"/>
    <w:rsid w:val="00DE79F8"/>
    <w:rsid w:val="00DF1AEC"/>
    <w:rsid w:val="00DF4689"/>
    <w:rsid w:val="00DF7A6C"/>
    <w:rsid w:val="00E0054F"/>
    <w:rsid w:val="00E01658"/>
    <w:rsid w:val="00E12BCE"/>
    <w:rsid w:val="00E13CE9"/>
    <w:rsid w:val="00E14695"/>
    <w:rsid w:val="00E14C03"/>
    <w:rsid w:val="00E21899"/>
    <w:rsid w:val="00E231BD"/>
    <w:rsid w:val="00E23445"/>
    <w:rsid w:val="00E23F5E"/>
    <w:rsid w:val="00E276FC"/>
    <w:rsid w:val="00E308FE"/>
    <w:rsid w:val="00E35060"/>
    <w:rsid w:val="00E36083"/>
    <w:rsid w:val="00E634BD"/>
    <w:rsid w:val="00E63987"/>
    <w:rsid w:val="00E717F0"/>
    <w:rsid w:val="00E72C6C"/>
    <w:rsid w:val="00E7359E"/>
    <w:rsid w:val="00E73CDF"/>
    <w:rsid w:val="00E74BF7"/>
    <w:rsid w:val="00E84F95"/>
    <w:rsid w:val="00E8573D"/>
    <w:rsid w:val="00E860DB"/>
    <w:rsid w:val="00E876BB"/>
    <w:rsid w:val="00E92A7B"/>
    <w:rsid w:val="00EA18E4"/>
    <w:rsid w:val="00EA595C"/>
    <w:rsid w:val="00EA6167"/>
    <w:rsid w:val="00EA6F23"/>
    <w:rsid w:val="00EB2041"/>
    <w:rsid w:val="00EB3DFB"/>
    <w:rsid w:val="00EB3F28"/>
    <w:rsid w:val="00EB603B"/>
    <w:rsid w:val="00EB7795"/>
    <w:rsid w:val="00EC60EE"/>
    <w:rsid w:val="00EC7CFA"/>
    <w:rsid w:val="00ED2890"/>
    <w:rsid w:val="00ED7427"/>
    <w:rsid w:val="00EE2EF7"/>
    <w:rsid w:val="00EE2FFF"/>
    <w:rsid w:val="00EE4D43"/>
    <w:rsid w:val="00EF34EB"/>
    <w:rsid w:val="00EF3AAB"/>
    <w:rsid w:val="00EF3E65"/>
    <w:rsid w:val="00EF5DEA"/>
    <w:rsid w:val="00EF6456"/>
    <w:rsid w:val="00F02BBA"/>
    <w:rsid w:val="00F10B21"/>
    <w:rsid w:val="00F12CA6"/>
    <w:rsid w:val="00F13E3B"/>
    <w:rsid w:val="00F17762"/>
    <w:rsid w:val="00F17C84"/>
    <w:rsid w:val="00F20C9B"/>
    <w:rsid w:val="00F21F4E"/>
    <w:rsid w:val="00F27DD7"/>
    <w:rsid w:val="00F30586"/>
    <w:rsid w:val="00F32037"/>
    <w:rsid w:val="00F33044"/>
    <w:rsid w:val="00F335D1"/>
    <w:rsid w:val="00F35896"/>
    <w:rsid w:val="00F36645"/>
    <w:rsid w:val="00F373B5"/>
    <w:rsid w:val="00F41CC2"/>
    <w:rsid w:val="00F43175"/>
    <w:rsid w:val="00F52DBB"/>
    <w:rsid w:val="00F56C21"/>
    <w:rsid w:val="00F631BE"/>
    <w:rsid w:val="00F75377"/>
    <w:rsid w:val="00F75D67"/>
    <w:rsid w:val="00F77745"/>
    <w:rsid w:val="00F80DD4"/>
    <w:rsid w:val="00F8157E"/>
    <w:rsid w:val="00F84D3F"/>
    <w:rsid w:val="00F85A84"/>
    <w:rsid w:val="00F872B9"/>
    <w:rsid w:val="00F91D3B"/>
    <w:rsid w:val="00F9630A"/>
    <w:rsid w:val="00FB25F1"/>
    <w:rsid w:val="00FB409A"/>
    <w:rsid w:val="00FC2CFE"/>
    <w:rsid w:val="00FC506B"/>
    <w:rsid w:val="00FC5DA4"/>
    <w:rsid w:val="00FC7E46"/>
    <w:rsid w:val="00FD16C3"/>
    <w:rsid w:val="00FD249B"/>
    <w:rsid w:val="00FE3A28"/>
    <w:rsid w:val="00FF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C5B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62C2C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1"/>
    <w:qFormat/>
    <w:rsid w:val="00780BBC"/>
    <w:pPr>
      <w:ind w:left="895" w:right="1314"/>
      <w:jc w:val="center"/>
      <w:outlineLvl w:val="1"/>
    </w:pPr>
    <w:rPr>
      <w:rFonts w:ascii="Microsoft YaHei" w:eastAsia="Microsoft YaHei" w:hAnsi="Microsoft YaHei" w:cs="Microsoft YaHei"/>
      <w:b/>
      <w:bCs/>
      <w:kern w:val="0"/>
      <w:sz w:val="52"/>
      <w:szCs w:val="5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B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44B9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44B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44B9B"/>
    <w:rPr>
      <w:sz w:val="20"/>
      <w:szCs w:val="20"/>
    </w:rPr>
  </w:style>
  <w:style w:type="paragraph" w:styleId="a7">
    <w:name w:val="List Paragraph"/>
    <w:basedOn w:val="a"/>
    <w:uiPriority w:val="34"/>
    <w:qFormat/>
    <w:rsid w:val="00DA3E12"/>
    <w:pPr>
      <w:ind w:leftChars="200" w:left="480"/>
    </w:pPr>
  </w:style>
  <w:style w:type="table" w:styleId="a8">
    <w:name w:val="Table Grid"/>
    <w:basedOn w:val="a1"/>
    <w:uiPriority w:val="39"/>
    <w:rsid w:val="00810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0B2F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customStyle="1" w:styleId="TableNormal">
    <w:name w:val="Table Normal"/>
    <w:uiPriority w:val="2"/>
    <w:semiHidden/>
    <w:unhideWhenUsed/>
    <w:qFormat/>
    <w:rsid w:val="00780BBC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80BBC"/>
    <w:rPr>
      <w:rFonts w:ascii="標楷體" w:eastAsia="標楷體" w:hAnsi="標楷體" w:cs="標楷體"/>
      <w:kern w:val="0"/>
      <w:sz w:val="22"/>
      <w:lang w:eastAsia="en-US"/>
    </w:rPr>
  </w:style>
  <w:style w:type="character" w:customStyle="1" w:styleId="20">
    <w:name w:val="標題 2 字元"/>
    <w:basedOn w:val="a0"/>
    <w:link w:val="2"/>
    <w:uiPriority w:val="1"/>
    <w:rsid w:val="00780BBC"/>
    <w:rPr>
      <w:rFonts w:ascii="Microsoft YaHei" w:eastAsia="Microsoft YaHei" w:hAnsi="Microsoft YaHei" w:cs="Microsoft YaHei"/>
      <w:b/>
      <w:bCs/>
      <w:kern w:val="0"/>
      <w:sz w:val="52"/>
      <w:szCs w:val="5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5F5BBC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標題 1 字元"/>
    <w:basedOn w:val="a0"/>
    <w:link w:val="1"/>
    <w:uiPriority w:val="9"/>
    <w:rsid w:val="00162C2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semiHidden/>
    <w:unhideWhenUsed/>
    <w:qFormat/>
    <w:rsid w:val="00162C2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8E3C0C"/>
    <w:pPr>
      <w:tabs>
        <w:tab w:val="left" w:pos="960"/>
        <w:tab w:val="right" w:leader="dot" w:pos="8364"/>
      </w:tabs>
      <w:spacing w:line="600" w:lineRule="exact"/>
      <w:ind w:leftChars="200" w:left="480"/>
    </w:pPr>
    <w:rPr>
      <w:rFonts w:eastAsia="標楷體"/>
      <w:sz w:val="28"/>
    </w:rPr>
  </w:style>
  <w:style w:type="character" w:styleId="aa">
    <w:name w:val="Hyperlink"/>
    <w:basedOn w:val="a0"/>
    <w:uiPriority w:val="99"/>
    <w:unhideWhenUsed/>
    <w:rsid w:val="00162C2C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162C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162C2C"/>
    <w:rPr>
      <w:rFonts w:asciiTheme="majorHAnsi" w:eastAsiaTheme="majorEastAsia" w:hAnsiTheme="majorHAnsi" w:cstheme="majorBidi"/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rsid w:val="008E3C0C"/>
    <w:pPr>
      <w:tabs>
        <w:tab w:val="left" w:pos="960"/>
        <w:tab w:val="right" w:leader="dot" w:pos="8364"/>
      </w:tabs>
      <w:spacing w:line="600" w:lineRule="exact"/>
    </w:pPr>
    <w:rPr>
      <w:rFonts w:eastAsia="標楷體"/>
      <w:sz w:val="28"/>
    </w:rPr>
  </w:style>
  <w:style w:type="character" w:styleId="ad">
    <w:name w:val="annotation reference"/>
    <w:basedOn w:val="a0"/>
    <w:uiPriority w:val="99"/>
    <w:semiHidden/>
    <w:unhideWhenUsed/>
    <w:rsid w:val="00E23F5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23F5E"/>
  </w:style>
  <w:style w:type="character" w:customStyle="1" w:styleId="af">
    <w:name w:val="註解文字 字元"/>
    <w:basedOn w:val="a0"/>
    <w:link w:val="ae"/>
    <w:uiPriority w:val="99"/>
    <w:semiHidden/>
    <w:rsid w:val="00E23F5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23F5E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23F5E"/>
    <w:rPr>
      <w:b/>
      <w:bCs/>
    </w:rPr>
  </w:style>
  <w:style w:type="paragraph" w:styleId="af2">
    <w:name w:val="Body Text"/>
    <w:basedOn w:val="a"/>
    <w:link w:val="af3"/>
    <w:uiPriority w:val="1"/>
    <w:qFormat/>
    <w:rsid w:val="00CA05EE"/>
    <w:rPr>
      <w:rFonts w:ascii="標楷體" w:eastAsia="標楷體" w:hAnsi="標楷體" w:cs="標楷體"/>
      <w:kern w:val="0"/>
      <w:sz w:val="28"/>
      <w:szCs w:val="28"/>
      <w:lang w:eastAsia="en-US"/>
    </w:rPr>
  </w:style>
  <w:style w:type="character" w:customStyle="1" w:styleId="af3">
    <w:name w:val="本文 字元"/>
    <w:basedOn w:val="a0"/>
    <w:link w:val="af2"/>
    <w:uiPriority w:val="1"/>
    <w:rsid w:val="00CA05EE"/>
    <w:rPr>
      <w:rFonts w:ascii="標楷體" w:eastAsia="標楷體" w:hAnsi="標楷體" w:cs="標楷體"/>
      <w:kern w:val="0"/>
      <w:sz w:val="28"/>
      <w:szCs w:val="28"/>
      <w:lang w:eastAsia="en-US"/>
    </w:rPr>
  </w:style>
  <w:style w:type="paragraph" w:styleId="af4">
    <w:name w:val="Date"/>
    <w:basedOn w:val="a"/>
    <w:next w:val="a"/>
    <w:link w:val="af5"/>
    <w:uiPriority w:val="99"/>
    <w:semiHidden/>
    <w:unhideWhenUsed/>
    <w:rsid w:val="004248ED"/>
    <w:pPr>
      <w:jc w:val="right"/>
    </w:pPr>
  </w:style>
  <w:style w:type="character" w:customStyle="1" w:styleId="af5">
    <w:name w:val="日期 字元"/>
    <w:basedOn w:val="a0"/>
    <w:link w:val="af4"/>
    <w:uiPriority w:val="99"/>
    <w:semiHidden/>
    <w:rsid w:val="004248ED"/>
  </w:style>
  <w:style w:type="paragraph" w:styleId="af6">
    <w:name w:val="footnote text"/>
    <w:basedOn w:val="a"/>
    <w:link w:val="af7"/>
    <w:uiPriority w:val="99"/>
    <w:semiHidden/>
    <w:unhideWhenUsed/>
    <w:rsid w:val="0046034D"/>
    <w:pPr>
      <w:snapToGrid w:val="0"/>
    </w:pPr>
    <w:rPr>
      <w:sz w:val="20"/>
      <w:szCs w:val="20"/>
    </w:rPr>
  </w:style>
  <w:style w:type="character" w:customStyle="1" w:styleId="af7">
    <w:name w:val="註腳文字 字元"/>
    <w:basedOn w:val="a0"/>
    <w:link w:val="af6"/>
    <w:uiPriority w:val="99"/>
    <w:semiHidden/>
    <w:rsid w:val="0046034D"/>
    <w:rPr>
      <w:sz w:val="20"/>
      <w:szCs w:val="20"/>
    </w:rPr>
  </w:style>
  <w:style w:type="character" w:styleId="af8">
    <w:name w:val="footnote reference"/>
    <w:basedOn w:val="a0"/>
    <w:uiPriority w:val="99"/>
    <w:semiHidden/>
    <w:unhideWhenUsed/>
    <w:rsid w:val="0046034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62C2C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1"/>
    <w:qFormat/>
    <w:rsid w:val="00780BBC"/>
    <w:pPr>
      <w:ind w:left="895" w:right="1314"/>
      <w:jc w:val="center"/>
      <w:outlineLvl w:val="1"/>
    </w:pPr>
    <w:rPr>
      <w:rFonts w:ascii="Microsoft YaHei" w:eastAsia="Microsoft YaHei" w:hAnsi="Microsoft YaHei" w:cs="Microsoft YaHei"/>
      <w:b/>
      <w:bCs/>
      <w:kern w:val="0"/>
      <w:sz w:val="52"/>
      <w:szCs w:val="5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B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44B9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44B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44B9B"/>
    <w:rPr>
      <w:sz w:val="20"/>
      <w:szCs w:val="20"/>
    </w:rPr>
  </w:style>
  <w:style w:type="paragraph" w:styleId="a7">
    <w:name w:val="List Paragraph"/>
    <w:basedOn w:val="a"/>
    <w:uiPriority w:val="34"/>
    <w:qFormat/>
    <w:rsid w:val="00DA3E12"/>
    <w:pPr>
      <w:ind w:leftChars="200" w:left="480"/>
    </w:pPr>
  </w:style>
  <w:style w:type="table" w:styleId="a8">
    <w:name w:val="Table Grid"/>
    <w:basedOn w:val="a1"/>
    <w:uiPriority w:val="39"/>
    <w:rsid w:val="00810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0B2F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customStyle="1" w:styleId="TableNormal">
    <w:name w:val="Table Normal"/>
    <w:uiPriority w:val="2"/>
    <w:semiHidden/>
    <w:unhideWhenUsed/>
    <w:qFormat/>
    <w:rsid w:val="00780BBC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80BBC"/>
    <w:rPr>
      <w:rFonts w:ascii="標楷體" w:eastAsia="標楷體" w:hAnsi="標楷體" w:cs="標楷體"/>
      <w:kern w:val="0"/>
      <w:sz w:val="22"/>
      <w:lang w:eastAsia="en-US"/>
    </w:rPr>
  </w:style>
  <w:style w:type="character" w:customStyle="1" w:styleId="20">
    <w:name w:val="標題 2 字元"/>
    <w:basedOn w:val="a0"/>
    <w:link w:val="2"/>
    <w:uiPriority w:val="1"/>
    <w:rsid w:val="00780BBC"/>
    <w:rPr>
      <w:rFonts w:ascii="Microsoft YaHei" w:eastAsia="Microsoft YaHei" w:hAnsi="Microsoft YaHei" w:cs="Microsoft YaHei"/>
      <w:b/>
      <w:bCs/>
      <w:kern w:val="0"/>
      <w:sz w:val="52"/>
      <w:szCs w:val="5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5F5BBC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標題 1 字元"/>
    <w:basedOn w:val="a0"/>
    <w:link w:val="1"/>
    <w:uiPriority w:val="9"/>
    <w:rsid w:val="00162C2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semiHidden/>
    <w:unhideWhenUsed/>
    <w:qFormat/>
    <w:rsid w:val="00162C2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8E3C0C"/>
    <w:pPr>
      <w:tabs>
        <w:tab w:val="left" w:pos="960"/>
        <w:tab w:val="right" w:leader="dot" w:pos="8364"/>
      </w:tabs>
      <w:spacing w:line="600" w:lineRule="exact"/>
      <w:ind w:leftChars="200" w:left="480"/>
    </w:pPr>
    <w:rPr>
      <w:rFonts w:eastAsia="標楷體"/>
      <w:sz w:val="28"/>
    </w:rPr>
  </w:style>
  <w:style w:type="character" w:styleId="aa">
    <w:name w:val="Hyperlink"/>
    <w:basedOn w:val="a0"/>
    <w:uiPriority w:val="99"/>
    <w:unhideWhenUsed/>
    <w:rsid w:val="00162C2C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162C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162C2C"/>
    <w:rPr>
      <w:rFonts w:asciiTheme="majorHAnsi" w:eastAsiaTheme="majorEastAsia" w:hAnsiTheme="majorHAnsi" w:cstheme="majorBidi"/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rsid w:val="008E3C0C"/>
    <w:pPr>
      <w:tabs>
        <w:tab w:val="left" w:pos="960"/>
        <w:tab w:val="right" w:leader="dot" w:pos="8364"/>
      </w:tabs>
      <w:spacing w:line="600" w:lineRule="exact"/>
    </w:pPr>
    <w:rPr>
      <w:rFonts w:eastAsia="標楷體"/>
      <w:sz w:val="28"/>
    </w:rPr>
  </w:style>
  <w:style w:type="character" w:styleId="ad">
    <w:name w:val="annotation reference"/>
    <w:basedOn w:val="a0"/>
    <w:uiPriority w:val="99"/>
    <w:semiHidden/>
    <w:unhideWhenUsed/>
    <w:rsid w:val="00E23F5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23F5E"/>
  </w:style>
  <w:style w:type="character" w:customStyle="1" w:styleId="af">
    <w:name w:val="註解文字 字元"/>
    <w:basedOn w:val="a0"/>
    <w:link w:val="ae"/>
    <w:uiPriority w:val="99"/>
    <w:semiHidden/>
    <w:rsid w:val="00E23F5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23F5E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23F5E"/>
    <w:rPr>
      <w:b/>
      <w:bCs/>
    </w:rPr>
  </w:style>
  <w:style w:type="paragraph" w:styleId="af2">
    <w:name w:val="Body Text"/>
    <w:basedOn w:val="a"/>
    <w:link w:val="af3"/>
    <w:uiPriority w:val="1"/>
    <w:qFormat/>
    <w:rsid w:val="00CA05EE"/>
    <w:rPr>
      <w:rFonts w:ascii="標楷體" w:eastAsia="標楷體" w:hAnsi="標楷體" w:cs="標楷體"/>
      <w:kern w:val="0"/>
      <w:sz w:val="28"/>
      <w:szCs w:val="28"/>
      <w:lang w:eastAsia="en-US"/>
    </w:rPr>
  </w:style>
  <w:style w:type="character" w:customStyle="1" w:styleId="af3">
    <w:name w:val="本文 字元"/>
    <w:basedOn w:val="a0"/>
    <w:link w:val="af2"/>
    <w:uiPriority w:val="1"/>
    <w:rsid w:val="00CA05EE"/>
    <w:rPr>
      <w:rFonts w:ascii="標楷體" w:eastAsia="標楷體" w:hAnsi="標楷體" w:cs="標楷體"/>
      <w:kern w:val="0"/>
      <w:sz w:val="28"/>
      <w:szCs w:val="28"/>
      <w:lang w:eastAsia="en-US"/>
    </w:rPr>
  </w:style>
  <w:style w:type="paragraph" w:styleId="af4">
    <w:name w:val="Date"/>
    <w:basedOn w:val="a"/>
    <w:next w:val="a"/>
    <w:link w:val="af5"/>
    <w:uiPriority w:val="99"/>
    <w:semiHidden/>
    <w:unhideWhenUsed/>
    <w:rsid w:val="004248ED"/>
    <w:pPr>
      <w:jc w:val="right"/>
    </w:pPr>
  </w:style>
  <w:style w:type="character" w:customStyle="1" w:styleId="af5">
    <w:name w:val="日期 字元"/>
    <w:basedOn w:val="a0"/>
    <w:link w:val="af4"/>
    <w:uiPriority w:val="99"/>
    <w:semiHidden/>
    <w:rsid w:val="004248ED"/>
  </w:style>
  <w:style w:type="paragraph" w:styleId="af6">
    <w:name w:val="footnote text"/>
    <w:basedOn w:val="a"/>
    <w:link w:val="af7"/>
    <w:uiPriority w:val="99"/>
    <w:semiHidden/>
    <w:unhideWhenUsed/>
    <w:rsid w:val="0046034D"/>
    <w:pPr>
      <w:snapToGrid w:val="0"/>
    </w:pPr>
    <w:rPr>
      <w:sz w:val="20"/>
      <w:szCs w:val="20"/>
    </w:rPr>
  </w:style>
  <w:style w:type="character" w:customStyle="1" w:styleId="af7">
    <w:name w:val="註腳文字 字元"/>
    <w:basedOn w:val="a0"/>
    <w:link w:val="af6"/>
    <w:uiPriority w:val="99"/>
    <w:semiHidden/>
    <w:rsid w:val="0046034D"/>
    <w:rPr>
      <w:sz w:val="20"/>
      <w:szCs w:val="20"/>
    </w:rPr>
  </w:style>
  <w:style w:type="character" w:styleId="af8">
    <w:name w:val="footnote reference"/>
    <w:basedOn w:val="a0"/>
    <w:uiPriority w:val="99"/>
    <w:semiHidden/>
    <w:unhideWhenUsed/>
    <w:rsid w:val="004603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3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A28ED-7B1C-4759-97CE-BC6930E44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1611</Words>
  <Characters>9188</Characters>
  <Application>Microsoft Office Word</Application>
  <DocSecurity>0</DocSecurity>
  <Lines>76</Lines>
  <Paragraphs>21</Paragraphs>
  <ScaleCrop>false</ScaleCrop>
  <Company/>
  <LinksUpToDate>false</LinksUpToDate>
  <CharactersWithSpaces>10778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劉君儀(FSI暐凱)</dc:creator>
  <cp:lastModifiedBy>林冠宇(食品)</cp:lastModifiedBy>
  <cp:revision>7</cp:revision>
  <cp:lastPrinted>2017-09-30T07:51:00Z</cp:lastPrinted>
  <dcterms:created xsi:type="dcterms:W3CDTF">2017-09-30T07:52:00Z</dcterms:created>
  <dcterms:modified xsi:type="dcterms:W3CDTF">2017-11-10T00:47:00Z</dcterms:modified>
</cp:coreProperties>
</file>